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152AC" w14:textId="6BFD6AC5" w:rsidR="000E7BCF" w:rsidRDefault="000E7BCF">
      <w:pPr>
        <w:rPr>
          <w:color w:val="0070C0"/>
          <w:sz w:val="43"/>
          <w:szCs w:val="43"/>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E7BCF" w14:paraId="134F28F5" w14:textId="77777777" w:rsidTr="000E7BCF">
        <w:tc>
          <w:tcPr>
            <w:tcW w:w="9350" w:type="dxa"/>
            <w:shd w:val="clear" w:color="auto" w:fill="0070C0"/>
          </w:tcPr>
          <w:p w14:paraId="62AB0C38" w14:textId="644A6B20" w:rsidR="000E7BCF" w:rsidRPr="00E547C4" w:rsidRDefault="00BB5D29" w:rsidP="000E7BCF">
            <w:pPr>
              <w:jc w:val="center"/>
              <w:rPr>
                <w:b/>
                <w:bCs/>
                <w:color w:val="FFFFFF" w:themeColor="background1"/>
                <w:sz w:val="43"/>
                <w:szCs w:val="43"/>
              </w:rPr>
            </w:pPr>
            <w:r>
              <w:rPr>
                <w:b/>
                <w:bCs/>
                <w:color w:val="FFFFFF" w:themeColor="background1"/>
                <w:sz w:val="43"/>
                <w:szCs w:val="43"/>
              </w:rPr>
              <w:t>Phased Array Antenna</w:t>
            </w:r>
          </w:p>
        </w:tc>
      </w:tr>
    </w:tbl>
    <w:p w14:paraId="6AE4CAB6" w14:textId="390B772C" w:rsidR="002E58E8" w:rsidRDefault="002E58E8">
      <w:pPr>
        <w:rPr>
          <w:color w:val="0070C0"/>
          <w:sz w:val="43"/>
          <w:szCs w:val="43"/>
        </w:rPr>
      </w:pPr>
      <w:r w:rsidRPr="000E7BCF">
        <w:rPr>
          <w:color w:val="0070C0"/>
          <w:sz w:val="43"/>
          <w:szCs w:val="43"/>
        </w:rPr>
        <w:t>using the</w:t>
      </w:r>
      <w:r w:rsidRPr="000E7BCF">
        <w:rPr>
          <w:b/>
          <w:bCs/>
          <w:color w:val="0070C0"/>
          <w:sz w:val="43"/>
          <w:szCs w:val="43"/>
        </w:rPr>
        <w:t xml:space="preserve"> Spirent Vertex RF Channel Emulator</w:t>
      </w:r>
      <w:r w:rsidR="00C8102F" w:rsidRPr="000E7BCF">
        <w:rPr>
          <w:b/>
          <w:bCs/>
          <w:color w:val="0070C0"/>
          <w:sz w:val="43"/>
          <w:szCs w:val="43"/>
        </w:rPr>
        <w:t xml:space="preserve"> </w:t>
      </w:r>
      <w:r w:rsidR="009353A3">
        <w:rPr>
          <w:color w:val="0070C0"/>
          <w:sz w:val="43"/>
          <w:szCs w:val="43"/>
        </w:rPr>
        <w:t>with</w:t>
      </w:r>
      <w:r w:rsidR="00C8102F" w:rsidRPr="000E7BCF">
        <w:rPr>
          <w:b/>
          <w:bCs/>
          <w:color w:val="0070C0"/>
          <w:sz w:val="43"/>
          <w:szCs w:val="43"/>
        </w:rPr>
        <w:t xml:space="preserve"> </w:t>
      </w:r>
      <w:r w:rsidR="000E7BCF" w:rsidRPr="000E7BCF">
        <w:rPr>
          <w:color w:val="0070C0"/>
          <w:sz w:val="43"/>
          <w:szCs w:val="43"/>
        </w:rPr>
        <w:t>its</w:t>
      </w:r>
      <w:r w:rsidR="000E7BCF" w:rsidRPr="000E7BCF">
        <w:rPr>
          <w:b/>
          <w:bCs/>
          <w:color w:val="0070C0"/>
          <w:sz w:val="43"/>
          <w:szCs w:val="43"/>
        </w:rPr>
        <w:t xml:space="preserve"> </w:t>
      </w:r>
      <w:r w:rsidR="00BB5D29">
        <w:rPr>
          <w:b/>
          <w:bCs/>
          <w:color w:val="0070C0"/>
          <w:sz w:val="43"/>
          <w:szCs w:val="43"/>
        </w:rPr>
        <w:t>A</w:t>
      </w:r>
      <w:r w:rsidR="00753A7D">
        <w:rPr>
          <w:b/>
          <w:bCs/>
          <w:color w:val="0070C0"/>
          <w:sz w:val="43"/>
          <w:szCs w:val="43"/>
        </w:rPr>
        <w:t>MT</w:t>
      </w:r>
      <w:r w:rsidR="00C8102F" w:rsidRPr="000E7BCF">
        <w:rPr>
          <w:b/>
          <w:bCs/>
          <w:color w:val="0070C0"/>
          <w:sz w:val="43"/>
          <w:szCs w:val="43"/>
        </w:rPr>
        <w:t xml:space="preserve"> software</w:t>
      </w:r>
      <w:r w:rsidR="000E7BCF" w:rsidRPr="000E7BCF">
        <w:rPr>
          <w:b/>
          <w:bCs/>
          <w:color w:val="0070C0"/>
          <w:sz w:val="43"/>
          <w:szCs w:val="43"/>
        </w:rPr>
        <w:t xml:space="preserve"> </w:t>
      </w:r>
      <w:r w:rsidR="000E7BCF" w:rsidRPr="000E7BCF">
        <w:rPr>
          <w:color w:val="0070C0"/>
          <w:sz w:val="43"/>
          <w:szCs w:val="43"/>
        </w:rPr>
        <w:t>option</w:t>
      </w:r>
    </w:p>
    <w:p w14:paraId="38B2792F" w14:textId="77777777" w:rsidR="002C3E3A" w:rsidRPr="000E7BCF" w:rsidRDefault="002C3E3A">
      <w:pPr>
        <w:rPr>
          <w:b/>
          <w:bCs/>
          <w:color w:val="0070C0"/>
          <w:sz w:val="43"/>
          <w:szCs w:val="43"/>
        </w:rPr>
      </w:pPr>
    </w:p>
    <w:p w14:paraId="7B1D7A92" w14:textId="5F9622D3" w:rsidR="002E58E8" w:rsidRDefault="00BB5D29" w:rsidP="0066259B">
      <w:pPr>
        <w:jc w:val="center"/>
        <w:rPr>
          <w:sz w:val="24"/>
          <w:szCs w:val="24"/>
        </w:rPr>
      </w:pPr>
      <w:r w:rsidRPr="00BB5D29">
        <w:rPr>
          <w:noProof/>
          <w:sz w:val="24"/>
          <w:szCs w:val="24"/>
        </w:rPr>
        <w:drawing>
          <wp:inline distT="0" distB="0" distL="0" distR="0" wp14:anchorId="3F04AD40" wp14:editId="2F706E85">
            <wp:extent cx="2660996" cy="3748111"/>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82845" cy="3778886"/>
                    </a:xfrm>
                    <a:prstGeom prst="rect">
                      <a:avLst/>
                    </a:prstGeom>
                  </pic:spPr>
                </pic:pic>
              </a:graphicData>
            </a:graphic>
          </wp:inline>
        </w:drawing>
      </w:r>
      <w:r w:rsidR="0066259B">
        <w:rPr>
          <w:sz w:val="24"/>
          <w:szCs w:val="24"/>
        </w:rPr>
        <w:br/>
      </w:r>
      <w:r>
        <w:rPr>
          <w:b/>
          <w:bCs/>
          <w:sz w:val="30"/>
          <w:szCs w:val="30"/>
        </w:rPr>
        <w:t xml:space="preserve">64 element </w:t>
      </w:r>
      <w:r w:rsidR="00AF40DF">
        <w:rPr>
          <w:b/>
          <w:bCs/>
          <w:sz w:val="30"/>
          <w:szCs w:val="30"/>
        </w:rPr>
        <w:t xml:space="preserve">Phased </w:t>
      </w:r>
      <w:r w:rsidR="00443A36">
        <w:rPr>
          <w:b/>
          <w:bCs/>
          <w:sz w:val="30"/>
          <w:szCs w:val="30"/>
        </w:rPr>
        <w:t>Array Antenna</w:t>
      </w:r>
    </w:p>
    <w:p w14:paraId="176742F6" w14:textId="26A28019" w:rsidR="002E58E8" w:rsidRDefault="002E58E8">
      <w:pPr>
        <w:rPr>
          <w:sz w:val="24"/>
          <w:szCs w:val="24"/>
        </w:rPr>
      </w:pPr>
    </w:p>
    <w:p w14:paraId="4318F974" w14:textId="30269DB9" w:rsidR="002C3E3A" w:rsidRDefault="002C3E3A">
      <w:pPr>
        <w:rPr>
          <w:sz w:val="24"/>
          <w:szCs w:val="24"/>
        </w:rPr>
      </w:pPr>
    </w:p>
    <w:p w14:paraId="547DA017" w14:textId="7273830B" w:rsidR="002C3E3A" w:rsidRDefault="002C3E3A">
      <w:pPr>
        <w:rPr>
          <w:sz w:val="24"/>
          <w:szCs w:val="24"/>
        </w:rPr>
      </w:pPr>
    </w:p>
    <w:p w14:paraId="54774464" w14:textId="7E8792DB" w:rsidR="002C3E3A" w:rsidRDefault="002C3E3A">
      <w:pPr>
        <w:rPr>
          <w:sz w:val="24"/>
          <w:szCs w:val="24"/>
        </w:rPr>
      </w:pPr>
    </w:p>
    <w:p w14:paraId="3219D64B" w14:textId="243EC31B" w:rsidR="002C3E3A" w:rsidRDefault="002C3E3A">
      <w:pPr>
        <w:rPr>
          <w:sz w:val="24"/>
          <w:szCs w:val="24"/>
        </w:rPr>
      </w:pPr>
    </w:p>
    <w:p w14:paraId="16CF9DB4" w14:textId="35E1D364" w:rsidR="002C3E3A" w:rsidRDefault="002C3E3A">
      <w:pPr>
        <w:rPr>
          <w:sz w:val="24"/>
          <w:szCs w:val="24"/>
        </w:rPr>
      </w:pPr>
    </w:p>
    <w:p w14:paraId="3377645E" w14:textId="3D57B464" w:rsidR="002C3E3A" w:rsidRDefault="00AB25DF" w:rsidP="00AB25DF">
      <w:pPr>
        <w:tabs>
          <w:tab w:val="left" w:pos="6850"/>
        </w:tabs>
        <w:rPr>
          <w:sz w:val="24"/>
          <w:szCs w:val="24"/>
        </w:rPr>
      </w:pPr>
      <w:r>
        <w:rPr>
          <w:sz w:val="24"/>
          <w:szCs w:val="24"/>
        </w:rPr>
        <w:tab/>
      </w:r>
    </w:p>
    <w:p w14:paraId="692754AA" w14:textId="2CD3C54B" w:rsidR="002C3E3A" w:rsidRDefault="002C3E3A">
      <w:pPr>
        <w:rPr>
          <w:color w:val="0070C0"/>
          <w:sz w:val="24"/>
          <w:szCs w:val="24"/>
        </w:rPr>
      </w:pPr>
      <w:r w:rsidRPr="002C3E3A">
        <w:rPr>
          <w:b/>
          <w:bCs/>
          <w:color w:val="0070C0"/>
          <w:sz w:val="40"/>
          <w:szCs w:val="40"/>
        </w:rPr>
        <w:lastRenderedPageBreak/>
        <w:t>Executive Summary</w:t>
      </w:r>
    </w:p>
    <w:p w14:paraId="7D1FFB1F" w14:textId="338DB2C5" w:rsidR="00443A36" w:rsidRDefault="00046DAF" w:rsidP="00046DAF">
      <w:pPr>
        <w:rPr>
          <w:sz w:val="24"/>
          <w:szCs w:val="24"/>
        </w:rPr>
      </w:pPr>
      <w:r w:rsidRPr="00046DAF">
        <w:rPr>
          <w:sz w:val="24"/>
          <w:szCs w:val="24"/>
        </w:rPr>
        <w:t>Antennas come in all shapes, sizes, and capabilities.</w:t>
      </w:r>
      <w:r w:rsidR="008E2B61">
        <w:rPr>
          <w:sz w:val="24"/>
          <w:szCs w:val="24"/>
        </w:rPr>
        <w:t xml:space="preserve"> </w:t>
      </w:r>
      <w:r w:rsidRPr="00046DAF">
        <w:rPr>
          <w:sz w:val="24"/>
          <w:szCs w:val="24"/>
        </w:rPr>
        <w:t>From the four</w:t>
      </w:r>
      <w:r>
        <w:rPr>
          <w:sz w:val="24"/>
          <w:szCs w:val="24"/>
        </w:rPr>
        <w:t xml:space="preserve"> </w:t>
      </w:r>
      <w:r w:rsidR="008E2B61">
        <w:rPr>
          <w:sz w:val="24"/>
          <w:szCs w:val="24"/>
        </w:rPr>
        <w:t xml:space="preserve">miniaturized </w:t>
      </w:r>
      <w:r w:rsidRPr="00046DAF">
        <w:rPr>
          <w:sz w:val="24"/>
          <w:szCs w:val="24"/>
        </w:rPr>
        <w:t>antennas in</w:t>
      </w:r>
      <w:r w:rsidR="00B25F33">
        <w:rPr>
          <w:sz w:val="24"/>
          <w:szCs w:val="24"/>
        </w:rPr>
        <w:t>side</w:t>
      </w:r>
      <w:r w:rsidRPr="00046DAF">
        <w:rPr>
          <w:sz w:val="24"/>
          <w:szCs w:val="24"/>
        </w:rPr>
        <w:t xml:space="preserve"> our </w:t>
      </w:r>
      <w:r w:rsidR="008E2B61">
        <w:rPr>
          <w:sz w:val="24"/>
          <w:szCs w:val="24"/>
        </w:rPr>
        <w:t>cell</w:t>
      </w:r>
      <w:r w:rsidRPr="00046DAF">
        <w:rPr>
          <w:sz w:val="24"/>
          <w:szCs w:val="24"/>
        </w:rPr>
        <w:t>phone</w:t>
      </w:r>
      <w:r w:rsidR="00B25F33">
        <w:rPr>
          <w:sz w:val="24"/>
          <w:szCs w:val="24"/>
        </w:rPr>
        <w:t>,</w:t>
      </w:r>
      <w:r w:rsidRPr="00046DAF">
        <w:rPr>
          <w:sz w:val="24"/>
          <w:szCs w:val="24"/>
        </w:rPr>
        <w:t xml:space="preserve"> to </w:t>
      </w:r>
      <w:r w:rsidR="00B25F33">
        <w:rPr>
          <w:sz w:val="24"/>
          <w:szCs w:val="24"/>
        </w:rPr>
        <w:t xml:space="preserve">the </w:t>
      </w:r>
      <w:r w:rsidRPr="00046DAF">
        <w:rPr>
          <w:sz w:val="24"/>
          <w:szCs w:val="24"/>
        </w:rPr>
        <w:t xml:space="preserve">humongous monstrosities that </w:t>
      </w:r>
      <w:r w:rsidR="008E2B61">
        <w:rPr>
          <w:sz w:val="24"/>
          <w:szCs w:val="24"/>
        </w:rPr>
        <w:t>stand 2000 feet</w:t>
      </w:r>
      <w:r w:rsidR="00B25F33">
        <w:rPr>
          <w:sz w:val="24"/>
          <w:szCs w:val="24"/>
        </w:rPr>
        <w:t xml:space="preserve"> tall, </w:t>
      </w:r>
      <w:r w:rsidRPr="00046DAF">
        <w:rPr>
          <w:sz w:val="24"/>
          <w:szCs w:val="24"/>
        </w:rPr>
        <w:t xml:space="preserve">and </w:t>
      </w:r>
      <w:r w:rsidR="00B25F33">
        <w:rPr>
          <w:sz w:val="24"/>
          <w:szCs w:val="24"/>
        </w:rPr>
        <w:t xml:space="preserve">various </w:t>
      </w:r>
      <w:r w:rsidRPr="00046DAF">
        <w:rPr>
          <w:sz w:val="24"/>
          <w:szCs w:val="24"/>
        </w:rPr>
        <w:t>custom antennas</w:t>
      </w:r>
      <w:r w:rsidR="008E2B61">
        <w:rPr>
          <w:sz w:val="24"/>
          <w:szCs w:val="24"/>
        </w:rPr>
        <w:t xml:space="preserve"> in between – all sharing the same primary </w:t>
      </w:r>
      <w:r w:rsidR="00863CDA" w:rsidRPr="00863CDA">
        <w:rPr>
          <w:sz w:val="24"/>
          <w:szCs w:val="24"/>
        </w:rPr>
        <w:t>function of an</w:t>
      </w:r>
      <w:r w:rsidR="00B25F33">
        <w:rPr>
          <w:sz w:val="24"/>
          <w:szCs w:val="24"/>
        </w:rPr>
        <w:t>y</w:t>
      </w:r>
      <w:r w:rsidR="00863CDA" w:rsidRPr="00863CDA">
        <w:rPr>
          <w:sz w:val="24"/>
          <w:szCs w:val="24"/>
        </w:rPr>
        <w:t xml:space="preserve"> antenna</w:t>
      </w:r>
      <w:r w:rsidR="008E2B61">
        <w:rPr>
          <w:sz w:val="24"/>
          <w:szCs w:val="24"/>
        </w:rPr>
        <w:t xml:space="preserve"> – which </w:t>
      </w:r>
      <w:r w:rsidR="00863CDA" w:rsidRPr="00863CDA">
        <w:rPr>
          <w:sz w:val="24"/>
          <w:szCs w:val="24"/>
        </w:rPr>
        <w:t>is to receive and transmit electromagnetic waves</w:t>
      </w:r>
      <w:r w:rsidR="00863CDA">
        <w:rPr>
          <w:sz w:val="24"/>
          <w:szCs w:val="24"/>
        </w:rPr>
        <w:t xml:space="preserve"> (also known as RF).</w:t>
      </w:r>
    </w:p>
    <w:p w14:paraId="4A447361" w14:textId="14A24568" w:rsidR="008E2B61" w:rsidRPr="008E2B61" w:rsidRDefault="008E2B61" w:rsidP="008E2B61">
      <w:pPr>
        <w:rPr>
          <w:sz w:val="24"/>
          <w:szCs w:val="24"/>
        </w:rPr>
      </w:pPr>
      <w:r>
        <w:rPr>
          <w:sz w:val="24"/>
          <w:szCs w:val="24"/>
        </w:rPr>
        <w:t>A</w:t>
      </w:r>
      <w:r w:rsidRPr="008E2B61">
        <w:rPr>
          <w:sz w:val="24"/>
          <w:szCs w:val="24"/>
        </w:rPr>
        <w:t xml:space="preserve"> specific type of antenna </w:t>
      </w:r>
      <w:r>
        <w:rPr>
          <w:sz w:val="24"/>
          <w:szCs w:val="24"/>
        </w:rPr>
        <w:t>has</w:t>
      </w:r>
      <w:r w:rsidRPr="008E2B61">
        <w:rPr>
          <w:sz w:val="24"/>
          <w:szCs w:val="24"/>
        </w:rPr>
        <w:t xml:space="preserve"> emerg</w:t>
      </w:r>
      <w:r>
        <w:rPr>
          <w:sz w:val="24"/>
          <w:szCs w:val="24"/>
        </w:rPr>
        <w:t>ed</w:t>
      </w:r>
      <w:r w:rsidRPr="008E2B61">
        <w:rPr>
          <w:sz w:val="24"/>
          <w:szCs w:val="24"/>
        </w:rPr>
        <w:t xml:space="preserve"> to </w:t>
      </w:r>
      <w:r>
        <w:rPr>
          <w:sz w:val="24"/>
          <w:szCs w:val="24"/>
        </w:rPr>
        <w:t xml:space="preserve">be </w:t>
      </w:r>
      <w:r w:rsidRPr="008E2B61">
        <w:rPr>
          <w:sz w:val="24"/>
          <w:szCs w:val="24"/>
        </w:rPr>
        <w:t>the foundation 5G cellular systems and other advanced wireless-based</w:t>
      </w:r>
      <w:r>
        <w:rPr>
          <w:sz w:val="24"/>
          <w:szCs w:val="24"/>
        </w:rPr>
        <w:t xml:space="preserve"> systems</w:t>
      </w:r>
      <w:r w:rsidR="006317E2">
        <w:rPr>
          <w:sz w:val="24"/>
          <w:szCs w:val="24"/>
        </w:rPr>
        <w:t xml:space="preserve"> going forward</w:t>
      </w:r>
      <w:r>
        <w:rPr>
          <w:sz w:val="24"/>
          <w:szCs w:val="24"/>
        </w:rPr>
        <w:t xml:space="preserve"> (like 6G by 2030) – </w:t>
      </w:r>
      <w:r w:rsidR="006317E2">
        <w:rPr>
          <w:sz w:val="24"/>
          <w:szCs w:val="24"/>
        </w:rPr>
        <w:t xml:space="preserve">the </w:t>
      </w:r>
      <w:r>
        <w:rPr>
          <w:sz w:val="24"/>
          <w:szCs w:val="24"/>
        </w:rPr>
        <w:t>P</w:t>
      </w:r>
      <w:r w:rsidRPr="008E2B61">
        <w:rPr>
          <w:sz w:val="24"/>
          <w:szCs w:val="24"/>
        </w:rPr>
        <w:t xml:space="preserve">hased </w:t>
      </w:r>
      <w:r>
        <w:rPr>
          <w:sz w:val="24"/>
          <w:szCs w:val="24"/>
        </w:rPr>
        <w:t>A</w:t>
      </w:r>
      <w:r w:rsidRPr="008E2B61">
        <w:rPr>
          <w:sz w:val="24"/>
          <w:szCs w:val="24"/>
        </w:rPr>
        <w:t xml:space="preserve">rray </w:t>
      </w:r>
      <w:r>
        <w:rPr>
          <w:sz w:val="24"/>
          <w:szCs w:val="24"/>
        </w:rPr>
        <w:t>A</w:t>
      </w:r>
      <w:r w:rsidRPr="008E2B61">
        <w:rPr>
          <w:sz w:val="24"/>
          <w:szCs w:val="24"/>
        </w:rPr>
        <w:t>ntenna.</w:t>
      </w:r>
    </w:p>
    <w:p w14:paraId="29F29798" w14:textId="63D7C2F1" w:rsidR="008E2B61" w:rsidRDefault="008E2B61" w:rsidP="008E2B61">
      <w:pPr>
        <w:rPr>
          <w:sz w:val="24"/>
          <w:szCs w:val="24"/>
        </w:rPr>
      </w:pPr>
      <w:r w:rsidRPr="008E2B61">
        <w:rPr>
          <w:sz w:val="24"/>
          <w:szCs w:val="24"/>
        </w:rPr>
        <w:t>A phased array is a cluster of antennas that work together to achieve significantly higher capabilities that simple antennas can</w:t>
      </w:r>
      <w:r w:rsidR="006317E2">
        <w:rPr>
          <w:sz w:val="24"/>
          <w:szCs w:val="24"/>
        </w:rPr>
        <w:t>not – like to steer and change the shape and direction of the transmitted electromagnetic waves.</w:t>
      </w:r>
    </w:p>
    <w:p w14:paraId="375A7133" w14:textId="4F492F1E" w:rsidR="008E2B61" w:rsidRDefault="006317E2" w:rsidP="008E2B61">
      <w:pPr>
        <w:rPr>
          <w:sz w:val="24"/>
          <w:szCs w:val="24"/>
        </w:rPr>
      </w:pPr>
      <w:r>
        <w:rPr>
          <w:sz w:val="24"/>
          <w:szCs w:val="24"/>
        </w:rPr>
        <w:t xml:space="preserve">However, the technology is not new, </w:t>
      </w:r>
      <w:r w:rsidR="008E2B61" w:rsidRPr="008E2B61">
        <w:rPr>
          <w:sz w:val="24"/>
          <w:szCs w:val="24"/>
        </w:rPr>
        <w:t>the military</w:t>
      </w:r>
      <w:r>
        <w:rPr>
          <w:sz w:val="24"/>
          <w:szCs w:val="24"/>
        </w:rPr>
        <w:t xml:space="preserve"> has been using phased array</w:t>
      </w:r>
      <w:r w:rsidR="008E2B61" w:rsidRPr="008E2B61">
        <w:rPr>
          <w:sz w:val="24"/>
          <w:szCs w:val="24"/>
        </w:rPr>
        <w:t xml:space="preserve"> </w:t>
      </w:r>
      <w:r>
        <w:rPr>
          <w:sz w:val="24"/>
          <w:szCs w:val="24"/>
        </w:rPr>
        <w:t>f</w:t>
      </w:r>
      <w:r w:rsidR="008E2B61" w:rsidRPr="008E2B61">
        <w:rPr>
          <w:sz w:val="24"/>
          <w:szCs w:val="24"/>
        </w:rPr>
        <w:t>or years, specifically in long-range detection radars.</w:t>
      </w:r>
    </w:p>
    <w:p w14:paraId="45A17EC5" w14:textId="3F2C23AE" w:rsidR="000A683A" w:rsidRDefault="000A683A" w:rsidP="008E2B61">
      <w:pPr>
        <w:rPr>
          <w:sz w:val="24"/>
          <w:szCs w:val="24"/>
        </w:rPr>
      </w:pPr>
      <w:r>
        <w:rPr>
          <w:sz w:val="24"/>
          <w:szCs w:val="24"/>
        </w:rPr>
        <w:t>With all its promise</w:t>
      </w:r>
      <w:r w:rsidR="00590027">
        <w:rPr>
          <w:sz w:val="24"/>
          <w:szCs w:val="24"/>
        </w:rPr>
        <w:t>, the Phased</w:t>
      </w:r>
      <w:r>
        <w:rPr>
          <w:sz w:val="24"/>
          <w:szCs w:val="24"/>
        </w:rPr>
        <w:t xml:space="preserve"> Array Antenna do</w:t>
      </w:r>
      <w:r w:rsidR="00590027">
        <w:rPr>
          <w:sz w:val="24"/>
          <w:szCs w:val="24"/>
        </w:rPr>
        <w:t>es</w:t>
      </w:r>
      <w:r>
        <w:rPr>
          <w:sz w:val="24"/>
          <w:szCs w:val="24"/>
        </w:rPr>
        <w:t xml:space="preserve"> have a significant downside – </w:t>
      </w:r>
      <w:r w:rsidR="00590027">
        <w:rPr>
          <w:sz w:val="24"/>
          <w:szCs w:val="24"/>
        </w:rPr>
        <w:t>its</w:t>
      </w:r>
      <w:r>
        <w:rPr>
          <w:sz w:val="24"/>
          <w:szCs w:val="24"/>
        </w:rPr>
        <w:t xml:space="preserve"> cost.</w:t>
      </w:r>
    </w:p>
    <w:p w14:paraId="3CA3B5A5" w14:textId="216C94F0" w:rsidR="00B25F33" w:rsidRDefault="000A683A" w:rsidP="00046DAF">
      <w:pPr>
        <w:rPr>
          <w:sz w:val="24"/>
          <w:szCs w:val="24"/>
        </w:rPr>
      </w:pPr>
      <w:r>
        <w:rPr>
          <w:sz w:val="24"/>
          <w:szCs w:val="24"/>
        </w:rPr>
        <w:t xml:space="preserve">Which is the purpose of this Whitepaper, to provide a means to model Phased Array Antennas in the lab, where the </w:t>
      </w:r>
      <w:r w:rsidR="00590027">
        <w:rPr>
          <w:sz w:val="24"/>
          <w:szCs w:val="24"/>
        </w:rPr>
        <w:t xml:space="preserve">RF </w:t>
      </w:r>
      <w:r>
        <w:rPr>
          <w:sz w:val="24"/>
          <w:szCs w:val="24"/>
        </w:rPr>
        <w:t xml:space="preserve">environment can be </w:t>
      </w:r>
      <w:r w:rsidR="00590027">
        <w:rPr>
          <w:sz w:val="24"/>
          <w:szCs w:val="24"/>
        </w:rPr>
        <w:t>simulated</w:t>
      </w:r>
      <w:r>
        <w:rPr>
          <w:sz w:val="24"/>
          <w:szCs w:val="24"/>
        </w:rPr>
        <w:t>, measurements can be controlled and repeated, and costs can be managed.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7759"/>
      </w:tblGrid>
      <w:tr w:rsidR="001C5E5F" w14:paraId="3DE9675C" w14:textId="77777777" w:rsidTr="003A39AB">
        <w:tc>
          <w:tcPr>
            <w:tcW w:w="2695" w:type="dxa"/>
          </w:tcPr>
          <w:p w14:paraId="266F388B" w14:textId="77777777" w:rsidR="00497519" w:rsidRDefault="00497519" w:rsidP="00046DAF">
            <w:pPr>
              <w:rPr>
                <w:b/>
                <w:bCs/>
                <w:color w:val="0070C0"/>
                <w:sz w:val="24"/>
                <w:szCs w:val="24"/>
              </w:rPr>
            </w:pPr>
          </w:p>
          <w:p w14:paraId="05AD12C0" w14:textId="77777777" w:rsidR="00497519" w:rsidRDefault="00497519" w:rsidP="00046DAF">
            <w:pPr>
              <w:rPr>
                <w:b/>
                <w:bCs/>
                <w:color w:val="0070C0"/>
                <w:sz w:val="24"/>
                <w:szCs w:val="24"/>
              </w:rPr>
            </w:pPr>
          </w:p>
          <w:p w14:paraId="4C7460C8" w14:textId="77777777" w:rsidR="00497519" w:rsidRDefault="00497519" w:rsidP="00046DAF">
            <w:pPr>
              <w:rPr>
                <w:b/>
                <w:bCs/>
                <w:color w:val="0070C0"/>
                <w:sz w:val="24"/>
                <w:szCs w:val="24"/>
              </w:rPr>
            </w:pPr>
          </w:p>
          <w:p w14:paraId="689212DD" w14:textId="77777777" w:rsidR="00497519" w:rsidRDefault="00497519" w:rsidP="00046DAF">
            <w:pPr>
              <w:rPr>
                <w:b/>
                <w:bCs/>
                <w:color w:val="0070C0"/>
                <w:sz w:val="24"/>
                <w:szCs w:val="24"/>
              </w:rPr>
            </w:pPr>
          </w:p>
          <w:p w14:paraId="32D2FAA5" w14:textId="77777777" w:rsidR="00497519" w:rsidRDefault="00497519" w:rsidP="00046DAF">
            <w:pPr>
              <w:rPr>
                <w:b/>
                <w:bCs/>
                <w:color w:val="0070C0"/>
                <w:sz w:val="24"/>
                <w:szCs w:val="24"/>
              </w:rPr>
            </w:pPr>
          </w:p>
          <w:p w14:paraId="697D4D0C" w14:textId="77777777" w:rsidR="00497519" w:rsidRDefault="00497519" w:rsidP="00046DAF">
            <w:pPr>
              <w:rPr>
                <w:b/>
                <w:bCs/>
                <w:color w:val="0070C0"/>
                <w:sz w:val="24"/>
                <w:szCs w:val="24"/>
              </w:rPr>
            </w:pPr>
          </w:p>
          <w:p w14:paraId="4DC8D88D" w14:textId="0701BA40" w:rsidR="003A39AB" w:rsidRDefault="003A39AB" w:rsidP="00046DAF">
            <w:pPr>
              <w:rPr>
                <w:b/>
                <w:bCs/>
                <w:color w:val="0070C0"/>
                <w:sz w:val="24"/>
                <w:szCs w:val="24"/>
              </w:rPr>
            </w:pPr>
            <w:r w:rsidRPr="003A39AB">
              <w:rPr>
                <w:b/>
                <w:bCs/>
                <w:color w:val="0070C0"/>
                <w:sz w:val="24"/>
                <w:szCs w:val="24"/>
              </w:rPr>
              <w:t>Phased Array Antenna</w:t>
            </w:r>
          </w:p>
          <w:p w14:paraId="25080640" w14:textId="7F3B48CB" w:rsidR="003A39AB" w:rsidRPr="003A39AB" w:rsidRDefault="00497519" w:rsidP="003A39AB">
            <w:pPr>
              <w:rPr>
                <w:b/>
                <w:bCs/>
                <w:sz w:val="24"/>
                <w:szCs w:val="24"/>
              </w:rPr>
            </w:pPr>
            <w:r>
              <w:rPr>
                <w:b/>
                <w:bCs/>
                <w:noProof/>
                <w:sz w:val="24"/>
                <w:szCs w:val="24"/>
              </w:rPr>
              <mc:AlternateContent>
                <mc:Choice Requires="wps">
                  <w:drawing>
                    <wp:anchor distT="0" distB="0" distL="114300" distR="114300" simplePos="0" relativeHeight="251659264" behindDoc="0" locked="0" layoutInCell="1" allowOverlap="1" wp14:anchorId="2064808B" wp14:editId="5C63FB32">
                      <wp:simplePos x="0" y="0"/>
                      <wp:positionH relativeFrom="column">
                        <wp:posOffset>-3266</wp:posOffset>
                      </wp:positionH>
                      <wp:positionV relativeFrom="paragraph">
                        <wp:posOffset>204379</wp:posOffset>
                      </wp:positionV>
                      <wp:extent cx="1736272" cy="0"/>
                      <wp:effectExtent l="0" t="76200" r="16510" b="95250"/>
                      <wp:wrapNone/>
                      <wp:docPr id="9" name="Straight Arrow Connector 9"/>
                      <wp:cNvGraphicFramePr/>
                      <a:graphic xmlns:a="http://schemas.openxmlformats.org/drawingml/2006/main">
                        <a:graphicData uri="http://schemas.microsoft.com/office/word/2010/wordprocessingShape">
                          <wps:wsp>
                            <wps:cNvCnPr/>
                            <wps:spPr>
                              <a:xfrm>
                                <a:off x="0" y="0"/>
                                <a:ext cx="173627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96DF2D" id="_x0000_t32" coordsize="21600,21600" o:spt="32" o:oned="t" path="m,l21600,21600e" filled="f">
                      <v:path arrowok="t" fillok="f" o:connecttype="none"/>
                      <o:lock v:ext="edit" shapetype="t"/>
                    </v:shapetype>
                    <v:shape id="Straight Arrow Connector 9" o:spid="_x0000_s1026" type="#_x0000_t32" style="position:absolute;margin-left:-.25pt;margin-top:16.1pt;width:136.7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Ce0wEAAAgEAAAOAAAAZHJzL2Uyb0RvYy54bWysU01v1DAQvSPxHyzf2SSLaCHabA9bygVB&#10;ReEHuM44seTYlj1sNv+esTeb8KVKRVyc2DPvvZnn8e7mNBh2hBC1sw2vNiVnYKVrte0a/u3r3au3&#10;nEUUthXGWWj4BJHf7F++2I2+hq3rnWkhMCKxsR59w3tEXxdFlD0MIm6cB0tB5cIgkLahK9ogRmIf&#10;TLEty6tidKH1wUmIkU5vz0G+z/xKgcTPSkVAZhpOtWFeQ14f01rsd6LugvC9lnMZ4h+qGIS2JLpQ&#10;3QoU7HvQf1ANWgYXncKNdEPhlNIScg/UTVX+1s1DLzzkXsic6Beb4v+jlZ+OB3sfyIbRxzr6+5C6&#10;OKkwpC/Vx07ZrGkxC07IJB1W16+vttdbzuQlVqxAHyJ+ADew9NPwiEHorseDs5auxIUqmyWOHyOS&#10;NAEvgKRqLBuJ/135psxp0Rnd3mljUjBPBhxMYEdBd4qnKt0hMfyShUKb97ZlOHkaOgxa2M7AnGks&#10;AdZ28x9OBs7aX0Ax3aYGz+JpElc9ISVYvGgaS9kJpqi6BThX/RRwzk9QyFP6HPCCyMrO4gIetHXh&#10;b2WvNqlz/sWBc9/JgkfXTnkQsjU0btnV+Wmkef55n+HrA97/AAAA//8DAFBLAwQUAAYACAAAACEA&#10;ugMMLd0AAAAHAQAADwAAAGRycy9kb3ducmV2LnhtbEyOS0vDQBSF94L/YbiCu3bSEfuImRQRhNqF&#10;0KqIu0nmNolm7oTMNI3/3isu7PI8OOfL1qNrxYB9aDxpmE0TEEiltw1VGl5fHidLECEasqb1hBq+&#10;McA6v7zITGr9iXY47GMleIRCajTUMXaplKGs0Zkw9R0SZwffOxNZ9pW0vTnxuGulSpK5dKYhfqhN&#10;hw81ll/7o9MgP57fNp/qXQ3NsFxtn4rtLmzmWl9fjfd3ICKO8b8Mv/iMDjkzFf5INohWw+SWixpu&#10;lALBsVqoFYjiz5B5Js/58x8AAAD//wMAUEsBAi0AFAAGAAgAAAAhALaDOJL+AAAA4QEAABMAAAAA&#10;AAAAAAAAAAAAAAAAAFtDb250ZW50X1R5cGVzXS54bWxQSwECLQAUAAYACAAAACEAOP0h/9YAAACU&#10;AQAACwAAAAAAAAAAAAAAAAAvAQAAX3JlbHMvLnJlbHNQSwECLQAUAAYACAAAACEACZ3AntMBAAAI&#10;BAAADgAAAAAAAAAAAAAAAAAuAgAAZHJzL2Uyb0RvYy54bWxQSwECLQAUAAYACAAAACEAugMMLd0A&#10;AAAHAQAADwAAAAAAAAAAAAAAAAAtBAAAZHJzL2Rvd25yZXYueG1sUEsFBgAAAAAEAAQA8wAAADcF&#10;AAAAAA==&#10;" strokecolor="black [3213]" strokeweight="1.5pt">
                      <v:stroke endarrow="block" joinstyle="miter"/>
                    </v:shape>
                  </w:pict>
                </mc:Fallback>
              </mc:AlternateContent>
            </w:r>
            <w:r w:rsidR="003A39AB">
              <w:rPr>
                <w:b/>
                <w:bCs/>
                <w:sz w:val="24"/>
                <w:szCs w:val="24"/>
              </w:rPr>
              <w:t>technology</w:t>
            </w:r>
            <w:r w:rsidR="003A39AB">
              <w:rPr>
                <w:b/>
                <w:bCs/>
                <w:sz w:val="24"/>
                <w:szCs w:val="24"/>
              </w:rPr>
              <w:br/>
            </w:r>
            <w:r w:rsidR="003A39AB">
              <w:rPr>
                <w:b/>
                <w:bCs/>
                <w:sz w:val="24"/>
                <w:szCs w:val="24"/>
              </w:rPr>
              <w:br/>
            </w:r>
          </w:p>
        </w:tc>
        <w:tc>
          <w:tcPr>
            <w:tcW w:w="6655" w:type="dxa"/>
          </w:tcPr>
          <w:p w14:paraId="3FE48C5B" w14:textId="226D60A1" w:rsidR="003A39AB" w:rsidRDefault="001C5E5F" w:rsidP="00046DAF">
            <w:pPr>
              <w:rPr>
                <w:sz w:val="24"/>
                <w:szCs w:val="24"/>
              </w:rPr>
            </w:pPr>
            <w:r>
              <w:rPr>
                <w:noProof/>
              </w:rPr>
              <w:drawing>
                <wp:inline distT="0" distB="0" distL="0" distR="0" wp14:anchorId="08766416" wp14:editId="6F4A63A9">
                  <wp:extent cx="4790135" cy="3589020"/>
                  <wp:effectExtent l="0" t="0" r="0" b="0"/>
                  <wp:docPr id="15" name="Picture 15" descr="Best Phased Array GIFs | Gfy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Phased Array GIFs | Gfyc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4101" cy="3606976"/>
                          </a:xfrm>
                          <a:prstGeom prst="rect">
                            <a:avLst/>
                          </a:prstGeom>
                          <a:noFill/>
                          <a:ln>
                            <a:noFill/>
                          </a:ln>
                        </pic:spPr>
                      </pic:pic>
                    </a:graphicData>
                  </a:graphic>
                </wp:inline>
              </w:drawing>
            </w:r>
          </w:p>
        </w:tc>
      </w:tr>
    </w:tbl>
    <w:p w14:paraId="18194A2A" w14:textId="77777777" w:rsidR="003A39AB" w:rsidRDefault="003A39AB" w:rsidP="00046DAF">
      <w:pPr>
        <w:rPr>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50"/>
        <w:gridCol w:w="3595"/>
      </w:tblGrid>
      <w:tr w:rsidR="00D657CA" w14:paraId="5F85DA7E" w14:textId="77777777" w:rsidTr="003E43DB">
        <w:tc>
          <w:tcPr>
            <w:tcW w:w="5850" w:type="dxa"/>
            <w:tcBorders>
              <w:bottom w:val="nil"/>
            </w:tcBorders>
          </w:tcPr>
          <w:p w14:paraId="512EE634" w14:textId="2E73227F" w:rsidR="00AC41B2" w:rsidRDefault="00AC41B2" w:rsidP="00443A36">
            <w:pPr>
              <w:rPr>
                <w:sz w:val="24"/>
                <w:szCs w:val="24"/>
              </w:rPr>
            </w:pPr>
            <w:r>
              <w:rPr>
                <w:b/>
                <w:bCs/>
                <w:color w:val="0070C0"/>
                <w:sz w:val="24"/>
                <w:szCs w:val="24"/>
              </w:rPr>
              <w:lastRenderedPageBreak/>
              <w:t>Beam forming</w:t>
            </w:r>
            <w:r>
              <w:rPr>
                <w:b/>
                <w:bCs/>
                <w:color w:val="0070C0"/>
                <w:sz w:val="24"/>
                <w:szCs w:val="24"/>
              </w:rPr>
              <w:br/>
            </w:r>
            <w:r w:rsidRPr="00AC41B2">
              <w:rPr>
                <w:sz w:val="24"/>
                <w:szCs w:val="24"/>
              </w:rPr>
              <w:t>Beam</w:t>
            </w:r>
            <w:r>
              <w:rPr>
                <w:sz w:val="24"/>
                <w:szCs w:val="24"/>
              </w:rPr>
              <w:t xml:space="preserve"> </w:t>
            </w:r>
            <w:r w:rsidRPr="00AC41B2">
              <w:rPr>
                <w:sz w:val="24"/>
                <w:szCs w:val="24"/>
              </w:rPr>
              <w:t>forming is the application of multiple radiating elements transmitting the same signal at an identical wavelength and phase, which combine to create a single antenna with a longer, more targeted stream which is formed by reinforcing the waves in a specific direction.</w:t>
            </w:r>
            <w:r>
              <w:rPr>
                <w:sz w:val="24"/>
                <w:szCs w:val="24"/>
              </w:rPr>
              <w:t xml:space="preserve"> </w:t>
            </w:r>
            <w:r w:rsidRPr="00AC41B2">
              <w:rPr>
                <w:sz w:val="24"/>
                <w:szCs w:val="24"/>
              </w:rPr>
              <w:t>The more radiating elements that make up the antenna, the narrower the beam.</w:t>
            </w:r>
          </w:p>
          <w:p w14:paraId="7FD0825B" w14:textId="7D25CA00" w:rsidR="00AC41B2" w:rsidRDefault="00AC41B2" w:rsidP="00443A36">
            <w:pPr>
              <w:rPr>
                <w:sz w:val="24"/>
                <w:szCs w:val="24"/>
              </w:rPr>
            </w:pPr>
          </w:p>
          <w:p w14:paraId="2DC36666" w14:textId="77777777" w:rsidR="00AC41B2" w:rsidRDefault="00AC41B2" w:rsidP="00443A36">
            <w:pPr>
              <w:rPr>
                <w:sz w:val="24"/>
                <w:szCs w:val="24"/>
              </w:rPr>
            </w:pPr>
          </w:p>
          <w:p w14:paraId="7ABAB4EE" w14:textId="77777777" w:rsidR="00AC41B2" w:rsidRDefault="00AC41B2" w:rsidP="00443A36">
            <w:pPr>
              <w:rPr>
                <w:color w:val="0070C0"/>
                <w:sz w:val="24"/>
                <w:szCs w:val="24"/>
              </w:rPr>
            </w:pPr>
          </w:p>
          <w:p w14:paraId="14AD5A08" w14:textId="0F423A13" w:rsidR="00AC41B2" w:rsidRDefault="00AC41B2" w:rsidP="00443A36">
            <w:pPr>
              <w:rPr>
                <w:color w:val="0070C0"/>
                <w:sz w:val="24"/>
                <w:szCs w:val="24"/>
              </w:rPr>
            </w:pPr>
          </w:p>
        </w:tc>
        <w:tc>
          <w:tcPr>
            <w:tcW w:w="3595" w:type="dxa"/>
            <w:tcBorders>
              <w:top w:val="single" w:sz="4" w:space="0" w:color="auto"/>
              <w:bottom w:val="single" w:sz="4" w:space="0" w:color="auto"/>
            </w:tcBorders>
          </w:tcPr>
          <w:p w14:paraId="5963AA37" w14:textId="70D6867C" w:rsidR="00AC41B2" w:rsidRDefault="00AC41B2" w:rsidP="00443A36">
            <w:pPr>
              <w:rPr>
                <w:color w:val="0070C0"/>
                <w:sz w:val="24"/>
                <w:szCs w:val="24"/>
              </w:rPr>
            </w:pPr>
            <w:r w:rsidRPr="00AC41B2">
              <w:rPr>
                <w:b/>
                <w:bCs/>
                <w:noProof/>
                <w:color w:val="0070C0"/>
                <w:sz w:val="24"/>
                <w:szCs w:val="24"/>
              </w:rPr>
              <w:drawing>
                <wp:inline distT="0" distB="0" distL="0" distR="0" wp14:anchorId="70F22773" wp14:editId="14E04FE8">
                  <wp:extent cx="2116719" cy="2726407"/>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9"/>
                          <a:stretch>
                            <a:fillRect/>
                          </a:stretch>
                        </pic:blipFill>
                        <pic:spPr>
                          <a:xfrm>
                            <a:off x="0" y="0"/>
                            <a:ext cx="2137643" cy="2753357"/>
                          </a:xfrm>
                          <a:prstGeom prst="rect">
                            <a:avLst/>
                          </a:prstGeom>
                        </pic:spPr>
                      </pic:pic>
                    </a:graphicData>
                  </a:graphic>
                </wp:inline>
              </w:drawing>
            </w:r>
          </w:p>
        </w:tc>
      </w:tr>
      <w:tr w:rsidR="00D657CA" w14:paraId="686B55CD" w14:textId="77777777" w:rsidTr="003E43DB">
        <w:tc>
          <w:tcPr>
            <w:tcW w:w="5850" w:type="dxa"/>
            <w:tcBorders>
              <w:top w:val="nil"/>
              <w:bottom w:val="nil"/>
              <w:right w:val="nil"/>
            </w:tcBorders>
          </w:tcPr>
          <w:p w14:paraId="5FE50ED2" w14:textId="77777777" w:rsidR="00AC41B2" w:rsidRDefault="00AC41B2" w:rsidP="00443A36">
            <w:pPr>
              <w:rPr>
                <w:b/>
                <w:bCs/>
                <w:color w:val="0070C0"/>
                <w:sz w:val="24"/>
                <w:szCs w:val="24"/>
              </w:rPr>
            </w:pPr>
          </w:p>
        </w:tc>
        <w:tc>
          <w:tcPr>
            <w:tcW w:w="3595" w:type="dxa"/>
            <w:tcBorders>
              <w:top w:val="single" w:sz="4" w:space="0" w:color="auto"/>
              <w:left w:val="nil"/>
            </w:tcBorders>
          </w:tcPr>
          <w:p w14:paraId="717674CA" w14:textId="77777777" w:rsidR="00AC41B2" w:rsidRPr="00AC41B2" w:rsidRDefault="00AC41B2" w:rsidP="00443A36">
            <w:pPr>
              <w:rPr>
                <w:b/>
                <w:bCs/>
                <w:color w:val="0070C0"/>
                <w:sz w:val="24"/>
                <w:szCs w:val="24"/>
              </w:rPr>
            </w:pPr>
          </w:p>
        </w:tc>
      </w:tr>
      <w:tr w:rsidR="00D657CA" w14:paraId="7E0388B8" w14:textId="77777777" w:rsidTr="00D657CA">
        <w:tc>
          <w:tcPr>
            <w:tcW w:w="5850" w:type="dxa"/>
            <w:tcBorders>
              <w:top w:val="nil"/>
              <w:bottom w:val="nil"/>
            </w:tcBorders>
          </w:tcPr>
          <w:p w14:paraId="60F9300A" w14:textId="255C8E64" w:rsidR="00AC41B2" w:rsidRPr="00AC41B2" w:rsidRDefault="00AC41B2" w:rsidP="00443A36">
            <w:pPr>
              <w:rPr>
                <w:b/>
                <w:bCs/>
                <w:sz w:val="24"/>
                <w:szCs w:val="24"/>
              </w:rPr>
            </w:pPr>
            <w:r w:rsidRPr="00AC41B2">
              <w:rPr>
                <w:b/>
                <w:bCs/>
                <w:color w:val="0070C0"/>
                <w:sz w:val="24"/>
                <w:szCs w:val="24"/>
              </w:rPr>
              <w:t>Beam steering</w:t>
            </w:r>
            <w:r>
              <w:rPr>
                <w:color w:val="0070C0"/>
                <w:sz w:val="24"/>
                <w:szCs w:val="24"/>
              </w:rPr>
              <w:br/>
            </w:r>
            <w:r w:rsidRPr="00AC41B2">
              <w:rPr>
                <w:sz w:val="24"/>
                <w:szCs w:val="24"/>
              </w:rPr>
              <w:t>Beam steering is achieved by changing the phase of the input signal on all radiating elements.</w:t>
            </w:r>
          </w:p>
        </w:tc>
        <w:tc>
          <w:tcPr>
            <w:tcW w:w="3595" w:type="dxa"/>
          </w:tcPr>
          <w:p w14:paraId="52B4D2B0" w14:textId="4FF93617" w:rsidR="00AC41B2" w:rsidRPr="00AC41B2" w:rsidRDefault="00D657CA" w:rsidP="00443A36">
            <w:pPr>
              <w:rPr>
                <w:b/>
                <w:bCs/>
                <w:color w:val="0070C0"/>
                <w:sz w:val="24"/>
                <w:szCs w:val="24"/>
              </w:rPr>
            </w:pPr>
            <w:r w:rsidRPr="00D657CA">
              <w:rPr>
                <w:b/>
                <w:bCs/>
                <w:noProof/>
                <w:color w:val="0070C0"/>
                <w:sz w:val="24"/>
                <w:szCs w:val="24"/>
              </w:rPr>
              <w:drawing>
                <wp:inline distT="0" distB="0" distL="0" distR="0" wp14:anchorId="269CE09B" wp14:editId="3BCA4306">
                  <wp:extent cx="1726905" cy="1115786"/>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9331" cy="1143198"/>
                          </a:xfrm>
                          <a:prstGeom prst="rect">
                            <a:avLst/>
                          </a:prstGeom>
                        </pic:spPr>
                      </pic:pic>
                    </a:graphicData>
                  </a:graphic>
                </wp:inline>
              </w:drawing>
            </w:r>
          </w:p>
        </w:tc>
      </w:tr>
      <w:tr w:rsidR="00D657CA" w14:paraId="6F96B52B" w14:textId="77777777" w:rsidTr="003E43DB">
        <w:tc>
          <w:tcPr>
            <w:tcW w:w="5850" w:type="dxa"/>
            <w:tcBorders>
              <w:top w:val="nil"/>
              <w:bottom w:val="nil"/>
              <w:right w:val="nil"/>
            </w:tcBorders>
          </w:tcPr>
          <w:p w14:paraId="5D30C8E7" w14:textId="77777777" w:rsidR="00AC41B2" w:rsidRPr="00AC41B2" w:rsidRDefault="00AC41B2" w:rsidP="00443A36">
            <w:pPr>
              <w:rPr>
                <w:b/>
                <w:bCs/>
                <w:color w:val="0070C0"/>
                <w:sz w:val="24"/>
                <w:szCs w:val="24"/>
              </w:rPr>
            </w:pPr>
          </w:p>
        </w:tc>
        <w:tc>
          <w:tcPr>
            <w:tcW w:w="3595" w:type="dxa"/>
            <w:tcBorders>
              <w:left w:val="nil"/>
              <w:bottom w:val="single" w:sz="4" w:space="0" w:color="auto"/>
            </w:tcBorders>
          </w:tcPr>
          <w:p w14:paraId="33982A2C" w14:textId="77777777" w:rsidR="00AC41B2" w:rsidRPr="00AC41B2" w:rsidRDefault="00AC41B2" w:rsidP="00443A36">
            <w:pPr>
              <w:rPr>
                <w:b/>
                <w:bCs/>
                <w:color w:val="0070C0"/>
                <w:sz w:val="24"/>
                <w:szCs w:val="24"/>
              </w:rPr>
            </w:pPr>
          </w:p>
        </w:tc>
      </w:tr>
      <w:tr w:rsidR="00D657CA" w14:paraId="3B8A17A9" w14:textId="77777777" w:rsidTr="003E43DB">
        <w:tc>
          <w:tcPr>
            <w:tcW w:w="5850" w:type="dxa"/>
            <w:tcBorders>
              <w:top w:val="nil"/>
            </w:tcBorders>
          </w:tcPr>
          <w:p w14:paraId="16E23A60" w14:textId="40955F63" w:rsidR="00AC41B2" w:rsidRPr="00AC41B2" w:rsidRDefault="00AC41B2" w:rsidP="00443A36">
            <w:pPr>
              <w:rPr>
                <w:sz w:val="24"/>
                <w:szCs w:val="24"/>
              </w:rPr>
            </w:pPr>
            <w:r>
              <w:rPr>
                <w:b/>
                <w:bCs/>
                <w:color w:val="0070C0"/>
                <w:sz w:val="24"/>
                <w:szCs w:val="24"/>
              </w:rPr>
              <w:t>Phase Shifting</w:t>
            </w:r>
            <w:r>
              <w:rPr>
                <w:b/>
                <w:bCs/>
                <w:color w:val="0070C0"/>
                <w:sz w:val="24"/>
                <w:szCs w:val="24"/>
              </w:rPr>
              <w:br/>
            </w:r>
            <w:r w:rsidRPr="00AC41B2">
              <w:rPr>
                <w:rFonts w:cstheme="minorHAnsi"/>
                <w:color w:val="47525D"/>
                <w:sz w:val="24"/>
                <w:szCs w:val="24"/>
              </w:rPr>
              <w:t>Phase shifting allows the signal to be targeted at a specific receiver.</w:t>
            </w:r>
            <w:r>
              <w:rPr>
                <w:rFonts w:ascii="Lato" w:hAnsi="Lato"/>
                <w:color w:val="47525D"/>
              </w:rPr>
              <w:t> </w:t>
            </w:r>
          </w:p>
        </w:tc>
        <w:tc>
          <w:tcPr>
            <w:tcW w:w="3595" w:type="dxa"/>
            <w:tcBorders>
              <w:top w:val="single" w:sz="4" w:space="0" w:color="auto"/>
              <w:bottom w:val="single" w:sz="4" w:space="0" w:color="auto"/>
            </w:tcBorders>
          </w:tcPr>
          <w:p w14:paraId="7FE62799" w14:textId="162556B8" w:rsidR="00AC41B2" w:rsidRPr="00AC41B2" w:rsidRDefault="00D657CA" w:rsidP="00443A36">
            <w:pPr>
              <w:rPr>
                <w:b/>
                <w:bCs/>
                <w:color w:val="0070C0"/>
                <w:sz w:val="24"/>
                <w:szCs w:val="24"/>
              </w:rPr>
            </w:pPr>
            <w:r w:rsidRPr="00D657CA">
              <w:rPr>
                <w:b/>
                <w:bCs/>
                <w:noProof/>
                <w:color w:val="0070C0"/>
                <w:sz w:val="24"/>
                <w:szCs w:val="24"/>
              </w:rPr>
              <w:drawing>
                <wp:inline distT="0" distB="0" distL="0" distR="0" wp14:anchorId="317C85F8" wp14:editId="4C7BC052">
                  <wp:extent cx="1700892" cy="94752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2187" cy="964963"/>
                          </a:xfrm>
                          <a:prstGeom prst="rect">
                            <a:avLst/>
                          </a:prstGeom>
                        </pic:spPr>
                      </pic:pic>
                    </a:graphicData>
                  </a:graphic>
                </wp:inline>
              </w:drawing>
            </w:r>
          </w:p>
        </w:tc>
      </w:tr>
    </w:tbl>
    <w:p w14:paraId="08678F17" w14:textId="18CA5EFF" w:rsidR="00AC41B2" w:rsidRDefault="00AC41B2" w:rsidP="00443A36">
      <w:pPr>
        <w:rPr>
          <w:color w:val="0070C0"/>
          <w:sz w:val="24"/>
          <w:szCs w:val="24"/>
        </w:rPr>
      </w:pPr>
    </w:p>
    <w:p w14:paraId="01B01996" w14:textId="57F3F726" w:rsidR="006F093D" w:rsidRDefault="006F093D" w:rsidP="00443A36">
      <w:pPr>
        <w:rPr>
          <w:b/>
          <w:bCs/>
          <w:color w:val="0070C0"/>
          <w:sz w:val="24"/>
          <w:szCs w:val="24"/>
        </w:rPr>
      </w:pPr>
      <w:r>
        <w:rPr>
          <w:b/>
          <w:bCs/>
          <w:color w:val="0070C0"/>
          <w:sz w:val="24"/>
          <w:szCs w:val="24"/>
        </w:rPr>
        <w:br/>
      </w:r>
      <w:r w:rsidRPr="006F093D">
        <w:rPr>
          <w:b/>
          <w:bCs/>
          <w:color w:val="0070C0"/>
          <w:sz w:val="24"/>
          <w:szCs w:val="24"/>
        </w:rPr>
        <w:t>Vertex RF Channel Emulator</w:t>
      </w:r>
    </w:p>
    <w:p w14:paraId="10697772" w14:textId="6964B801" w:rsidR="006F093D" w:rsidRPr="006F093D" w:rsidRDefault="006F093D" w:rsidP="00443A36">
      <w:pPr>
        <w:rPr>
          <w:sz w:val="24"/>
          <w:szCs w:val="24"/>
        </w:rPr>
      </w:pPr>
      <w:r w:rsidRPr="006F093D">
        <w:rPr>
          <w:sz w:val="24"/>
          <w:szCs w:val="24"/>
        </w:rPr>
        <w:t>Spire</w:t>
      </w:r>
      <w:r>
        <w:rPr>
          <w:sz w:val="24"/>
          <w:szCs w:val="24"/>
        </w:rPr>
        <w:t>nt Vertex RF Channel Emulator along with the Array Modeling Tool (AMT) software enables you to model Phased Array Antenna technology in the lab.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4056"/>
      </w:tblGrid>
      <w:tr w:rsidR="006F093D" w14:paraId="7E131241" w14:textId="77777777" w:rsidTr="002C26DF">
        <w:tc>
          <w:tcPr>
            <w:tcW w:w="5296" w:type="dxa"/>
          </w:tcPr>
          <w:p w14:paraId="5D1B3779" w14:textId="77777777" w:rsidR="006F093D" w:rsidRPr="00497371" w:rsidRDefault="006F093D" w:rsidP="002C26DF">
            <w:pPr>
              <w:rPr>
                <w:b/>
                <w:bCs/>
                <w:sz w:val="24"/>
                <w:szCs w:val="24"/>
              </w:rPr>
            </w:pPr>
            <w:r>
              <w:rPr>
                <w:sz w:val="24"/>
                <w:szCs w:val="24"/>
              </w:rPr>
              <w:t xml:space="preserve">      </w:t>
            </w:r>
            <w:r w:rsidRPr="00497371">
              <w:rPr>
                <w:b/>
                <w:bCs/>
                <w:sz w:val="24"/>
                <w:szCs w:val="24"/>
              </w:rPr>
              <w:t>Vertex is a fully modular and scalable platform</w:t>
            </w:r>
          </w:p>
          <w:p w14:paraId="782BF299" w14:textId="77777777" w:rsidR="006F093D" w:rsidRDefault="006F093D" w:rsidP="002C26DF">
            <w:pPr>
              <w:pStyle w:val="ListParagraph"/>
              <w:numPr>
                <w:ilvl w:val="0"/>
                <w:numId w:val="1"/>
              </w:numPr>
              <w:rPr>
                <w:sz w:val="24"/>
                <w:szCs w:val="24"/>
              </w:rPr>
            </w:pPr>
            <w:r>
              <w:rPr>
                <w:sz w:val="24"/>
                <w:szCs w:val="24"/>
              </w:rPr>
              <w:t>Operating Freq: 30MHz to 6.0GHz</w:t>
            </w:r>
          </w:p>
          <w:p w14:paraId="4906C906" w14:textId="77777777" w:rsidR="006F093D" w:rsidRDefault="006F093D" w:rsidP="002C26DF">
            <w:pPr>
              <w:pStyle w:val="ListParagraph"/>
              <w:numPr>
                <w:ilvl w:val="0"/>
                <w:numId w:val="1"/>
              </w:numPr>
              <w:rPr>
                <w:sz w:val="24"/>
                <w:szCs w:val="24"/>
              </w:rPr>
            </w:pPr>
            <w:r>
              <w:rPr>
                <w:sz w:val="24"/>
                <w:szCs w:val="24"/>
              </w:rPr>
              <w:t>Channel BW: 40MHz up to 1.20GHz</w:t>
            </w:r>
          </w:p>
          <w:p w14:paraId="245AC552" w14:textId="77777777" w:rsidR="006F093D" w:rsidRDefault="006F093D" w:rsidP="002C26DF">
            <w:pPr>
              <w:pStyle w:val="ListParagraph"/>
              <w:numPr>
                <w:ilvl w:val="0"/>
                <w:numId w:val="1"/>
              </w:numPr>
              <w:rPr>
                <w:sz w:val="24"/>
                <w:szCs w:val="24"/>
              </w:rPr>
            </w:pPr>
            <w:r>
              <w:rPr>
                <w:sz w:val="24"/>
                <w:szCs w:val="24"/>
              </w:rPr>
              <w:t>Number of RF Ports: 2x2 up to 16x16</w:t>
            </w:r>
          </w:p>
          <w:p w14:paraId="4950A1F8" w14:textId="77777777" w:rsidR="006F093D" w:rsidRPr="00497371" w:rsidRDefault="006F093D" w:rsidP="002C26DF">
            <w:pPr>
              <w:rPr>
                <w:b/>
                <w:bCs/>
                <w:sz w:val="24"/>
                <w:szCs w:val="24"/>
              </w:rPr>
            </w:pPr>
            <w:r>
              <w:rPr>
                <w:sz w:val="24"/>
                <w:szCs w:val="24"/>
              </w:rPr>
              <w:t xml:space="preserve">       </w:t>
            </w:r>
            <w:r w:rsidRPr="00497371">
              <w:rPr>
                <w:b/>
                <w:bCs/>
                <w:sz w:val="24"/>
                <w:szCs w:val="24"/>
              </w:rPr>
              <w:t>Extend Operating Freq by adding:</w:t>
            </w:r>
          </w:p>
          <w:p w14:paraId="3562965D" w14:textId="77777777" w:rsidR="006F093D" w:rsidRDefault="006F093D" w:rsidP="002C26DF">
            <w:pPr>
              <w:pStyle w:val="ListParagraph"/>
              <w:numPr>
                <w:ilvl w:val="0"/>
                <w:numId w:val="1"/>
              </w:numPr>
              <w:rPr>
                <w:sz w:val="24"/>
                <w:szCs w:val="24"/>
              </w:rPr>
            </w:pPr>
            <w:r>
              <w:rPr>
                <w:sz w:val="24"/>
                <w:szCs w:val="24"/>
              </w:rPr>
              <w:t>HF-band Upconverter for 3MHz to 30MHz</w:t>
            </w:r>
          </w:p>
          <w:p w14:paraId="222F3D83" w14:textId="77777777" w:rsidR="006F093D" w:rsidRPr="006C401B" w:rsidRDefault="006F093D" w:rsidP="002C26DF">
            <w:pPr>
              <w:pStyle w:val="ListParagraph"/>
              <w:numPr>
                <w:ilvl w:val="0"/>
                <w:numId w:val="1"/>
              </w:numPr>
              <w:rPr>
                <w:sz w:val="24"/>
                <w:szCs w:val="24"/>
              </w:rPr>
            </w:pPr>
            <w:r>
              <w:rPr>
                <w:sz w:val="24"/>
                <w:szCs w:val="24"/>
              </w:rPr>
              <w:t>mmWave High Freq Converter (HFC) for 28GHz and 40GHz</w:t>
            </w:r>
          </w:p>
        </w:tc>
        <w:tc>
          <w:tcPr>
            <w:tcW w:w="4056" w:type="dxa"/>
          </w:tcPr>
          <w:p w14:paraId="09578842" w14:textId="77777777" w:rsidR="006F093D" w:rsidRDefault="006F093D" w:rsidP="002C26DF">
            <w:pPr>
              <w:jc w:val="right"/>
              <w:rPr>
                <w:sz w:val="24"/>
                <w:szCs w:val="24"/>
              </w:rPr>
            </w:pPr>
            <w:r>
              <w:rPr>
                <w:noProof/>
                <w:sz w:val="24"/>
                <w:szCs w:val="24"/>
              </w:rPr>
              <w:drawing>
                <wp:inline distT="0" distB="0" distL="0" distR="0" wp14:anchorId="3CB0565A" wp14:editId="53ED9595">
                  <wp:extent cx="2433260" cy="1473994"/>
                  <wp:effectExtent l="0" t="0" r="571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8297" cy="1483103"/>
                          </a:xfrm>
                          <a:prstGeom prst="rect">
                            <a:avLst/>
                          </a:prstGeom>
                        </pic:spPr>
                      </pic:pic>
                    </a:graphicData>
                  </a:graphic>
                </wp:inline>
              </w:drawing>
            </w:r>
          </w:p>
        </w:tc>
      </w:tr>
    </w:tbl>
    <w:p w14:paraId="298814BC" w14:textId="649027D1" w:rsidR="00B62FD4" w:rsidRDefault="00B62FD4" w:rsidP="00443A36">
      <w:pPr>
        <w:rPr>
          <w:color w:val="0070C0"/>
          <w:sz w:val="24"/>
          <w:szCs w:val="24"/>
        </w:rPr>
      </w:pPr>
    </w:p>
    <w:p w14:paraId="00EA8E1E" w14:textId="3CD6F3C7" w:rsidR="00B62FD4" w:rsidRPr="00B62FD4" w:rsidRDefault="00B62FD4" w:rsidP="00443A36">
      <w:pPr>
        <w:rPr>
          <w:b/>
          <w:bCs/>
          <w:color w:val="0070C0"/>
          <w:sz w:val="24"/>
          <w:szCs w:val="24"/>
        </w:rPr>
      </w:pPr>
      <w:r w:rsidRPr="00B62FD4">
        <w:rPr>
          <w:b/>
          <w:bCs/>
          <w:color w:val="0070C0"/>
          <w:sz w:val="24"/>
          <w:szCs w:val="24"/>
        </w:rPr>
        <w:lastRenderedPageBreak/>
        <w:t>Concatenate Vertex units for large scale Phased Array Antenna modeling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6025"/>
      </w:tblGrid>
      <w:tr w:rsidR="00F30CA6" w14:paraId="546CBC2B" w14:textId="77777777" w:rsidTr="00B62FD4">
        <w:tc>
          <w:tcPr>
            <w:tcW w:w="3325" w:type="dxa"/>
          </w:tcPr>
          <w:p w14:paraId="736FDBDB" w14:textId="1594E542" w:rsidR="00F30CA6" w:rsidRDefault="00F30CA6" w:rsidP="00443A36">
            <w:pPr>
              <w:rPr>
                <w:b/>
                <w:bCs/>
                <w:color w:val="0070C0"/>
                <w:sz w:val="24"/>
                <w:szCs w:val="24"/>
              </w:rPr>
            </w:pPr>
            <w:r>
              <w:rPr>
                <w:b/>
                <w:bCs/>
                <w:color w:val="0070C0"/>
                <w:sz w:val="24"/>
                <w:szCs w:val="24"/>
              </w:rPr>
              <w:t xml:space="preserve">1 – Vertex </w:t>
            </w:r>
            <w:r w:rsidR="00B62FD4">
              <w:rPr>
                <w:b/>
                <w:bCs/>
                <w:color w:val="0070C0"/>
                <w:sz w:val="24"/>
                <w:szCs w:val="24"/>
              </w:rPr>
              <w:t>unit</w:t>
            </w:r>
          </w:p>
          <w:p w14:paraId="70C1BFC4" w14:textId="2C7E53F5" w:rsidR="00F30CA6" w:rsidRDefault="00B62FD4" w:rsidP="00B62FD4">
            <w:pPr>
              <w:jc w:val="right"/>
              <w:rPr>
                <w:b/>
                <w:bCs/>
                <w:color w:val="0070C0"/>
                <w:sz w:val="24"/>
                <w:szCs w:val="24"/>
              </w:rPr>
            </w:pPr>
            <w:r>
              <w:rPr>
                <w:b/>
                <w:bCs/>
                <w:noProof/>
                <w:color w:val="0070C0"/>
                <w:sz w:val="24"/>
                <w:szCs w:val="24"/>
              </w:rPr>
              <mc:AlternateContent>
                <mc:Choice Requires="wps">
                  <w:drawing>
                    <wp:anchor distT="0" distB="0" distL="114300" distR="114300" simplePos="0" relativeHeight="251660288" behindDoc="0" locked="0" layoutInCell="1" allowOverlap="1" wp14:anchorId="05679707" wp14:editId="731451D7">
                      <wp:simplePos x="0" y="0"/>
                      <wp:positionH relativeFrom="column">
                        <wp:posOffset>1950720</wp:posOffset>
                      </wp:positionH>
                      <wp:positionV relativeFrom="paragraph">
                        <wp:posOffset>287655</wp:posOffset>
                      </wp:positionV>
                      <wp:extent cx="1249680" cy="201930"/>
                      <wp:effectExtent l="0" t="19050" r="45720" b="45720"/>
                      <wp:wrapNone/>
                      <wp:docPr id="31" name="Arrow: Right 31"/>
                      <wp:cNvGraphicFramePr/>
                      <a:graphic xmlns:a="http://schemas.openxmlformats.org/drawingml/2006/main">
                        <a:graphicData uri="http://schemas.microsoft.com/office/word/2010/wordprocessingShape">
                          <wps:wsp>
                            <wps:cNvSpPr/>
                            <wps:spPr>
                              <a:xfrm>
                                <a:off x="0" y="0"/>
                                <a:ext cx="1249680" cy="2019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36CA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153.6pt;margin-top:22.65pt;width:98.4pt;height:15.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SbYQIAABkFAAAOAAAAZHJzL2Uyb0RvYy54bWysVMFOGzEQvVfqP1i+l03SQCHKBkUgqkoI&#10;EFBxdrx21pLX446dbNKv79i72SBAPVTNwfF4Zt6M377x/HLXWLZVGAy4ko9PRpwpJ6Eybl3yn883&#10;X845C1G4SlhwquR7Ffjl4vOneetnagI12EohIxAXZq0veR2jnxVFkLVqRDgBrxw5NWAjIpm4LioU&#10;LaE3tpiMRmdFC1h5BKlCoNPrzskXGV9rJeO91kFFZktOvcW8Yl5XaS0WczFbo/C1kX0b4h+6aIRx&#10;VHSAuhZRsA2ad1CNkQgBdDyR0BSgtZEq34FuMx69uc1TLbzKdyFygh9oCv8PVt5tn/wDEg2tD7NA&#10;23SLncYm/VN/bJfJ2g9kqV1kkg7Hk+nF2TlxKslHzV98zWwWx2yPIX5X0LC0KTmadR2XiNBmpsT2&#10;NkSqSwmHQDKOXeRd3FuVGrHuUWlmKqo7ydlZIOrKItsK+rRCSuXiuHPVolLd8emIfukbU5EhI1sZ&#10;MCFrY+2A3QMk8b3H7mD6+JSqsr6G5NHfGuuSh4xcGVwckhvjAD8CsHSrvnIXfyCpoyaxtIJq/4AM&#10;oVN38PLGEOO3IsQHgSRn+kg0ovGeFm2hLTn0O85qwN8fnad4Uhl5OWtpPEoefm0EKs7sD0f6uxhP&#10;p2mesjE9/TYhA197Vq89btNcAX2mMT0GXuZtio/2sNUIzQtN8jJVJZdwkmqXXEY8GFexG1t6C6Ra&#10;LnMYzZAX8dY9eZnAE6tJS8+7F4G+l10kwd7BYZTE7I3uutiU6WC5iaBNFuWR155vmr8snP6tSAP+&#10;2s5Rxxdt8QcAAP//AwBQSwMEFAAGAAgAAAAhAGvnYDfeAAAACQEAAA8AAABkcnMvZG93bnJldi54&#10;bWxMj01Pg0AQhu8m/ofNmHizu9APGsrQqKlpPYokXrcwApHdJeyW4r93POlxMk/e93mz/Wx6MdHo&#10;O2cRooUCQbZydWcbhPL95WELwgdta907Swjf5GGf395kOq3d1b7RVIRGcIj1qUZoQxhSKX3VktF+&#10;4Qay/Pt0o9GBz7GR9aivHG56GSu1kUZ3lhtaPdBzS9VXcTEIG3+Mn17pcChK5aePY3Q6RaVDvL+b&#10;H3cgAs3hD4ZffVaHnJ3O7mJrL3qEpUpiRhFW6yUIBtZqxePOCEkSgcwz+X9B/gMAAP//AwBQSwEC&#10;LQAUAAYACAAAACEAtoM4kv4AAADhAQAAEwAAAAAAAAAAAAAAAAAAAAAAW0NvbnRlbnRfVHlwZXNd&#10;LnhtbFBLAQItABQABgAIAAAAIQA4/SH/1gAAAJQBAAALAAAAAAAAAAAAAAAAAC8BAABfcmVscy8u&#10;cmVsc1BLAQItABQABgAIAAAAIQBFPCSbYQIAABkFAAAOAAAAAAAAAAAAAAAAAC4CAABkcnMvZTJv&#10;RG9jLnhtbFBLAQItABQABgAIAAAAIQBr52A33gAAAAkBAAAPAAAAAAAAAAAAAAAAALsEAABkcnMv&#10;ZG93bnJldi54bWxQSwUGAAAAAAQABADzAAAAxgUAAAAA&#10;" adj="19855" fillcolor="#4472c4 [3204]" strokecolor="#1f3763 [1604]" strokeweight="1pt"/>
                  </w:pict>
                </mc:Fallback>
              </mc:AlternateContent>
            </w:r>
            <w:r>
              <w:rPr>
                <w:b/>
                <w:bCs/>
                <w:noProof/>
                <w:color w:val="0070C0"/>
                <w:sz w:val="24"/>
                <w:szCs w:val="24"/>
              </w:rPr>
              <w:drawing>
                <wp:inline distT="0" distB="0" distL="0" distR="0" wp14:anchorId="20703DBF" wp14:editId="0CFD78DE">
                  <wp:extent cx="1057175" cy="670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395" cy="690997"/>
                          </a:xfrm>
                          <a:prstGeom prst="rect">
                            <a:avLst/>
                          </a:prstGeom>
                        </pic:spPr>
                      </pic:pic>
                    </a:graphicData>
                  </a:graphic>
                </wp:inline>
              </w:drawing>
            </w:r>
          </w:p>
        </w:tc>
        <w:tc>
          <w:tcPr>
            <w:tcW w:w="6025" w:type="dxa"/>
          </w:tcPr>
          <w:p w14:paraId="05DCDDBD" w14:textId="77777777" w:rsidR="00F30CA6" w:rsidRDefault="00B62FD4" w:rsidP="00B62FD4">
            <w:pPr>
              <w:jc w:val="center"/>
              <w:rPr>
                <w:b/>
                <w:bCs/>
                <w:color w:val="0070C0"/>
                <w:sz w:val="24"/>
                <w:szCs w:val="24"/>
              </w:rPr>
            </w:pPr>
            <w:r w:rsidRPr="00B62FD4">
              <w:rPr>
                <w:b/>
                <w:bCs/>
                <w:noProof/>
                <w:color w:val="0070C0"/>
                <w:sz w:val="24"/>
                <w:szCs w:val="24"/>
              </w:rPr>
              <w:drawing>
                <wp:inline distT="0" distB="0" distL="0" distR="0" wp14:anchorId="39AFDFB8" wp14:editId="6D1C39D0">
                  <wp:extent cx="1476928" cy="1501140"/>
                  <wp:effectExtent l="0" t="0" r="952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3019" cy="1507331"/>
                          </a:xfrm>
                          <a:prstGeom prst="rect">
                            <a:avLst/>
                          </a:prstGeom>
                        </pic:spPr>
                      </pic:pic>
                    </a:graphicData>
                  </a:graphic>
                </wp:inline>
              </w:drawing>
            </w:r>
          </w:p>
          <w:p w14:paraId="53E6B2F8" w14:textId="043B4214" w:rsidR="00B62FD4" w:rsidRDefault="00B62FD4" w:rsidP="00B62FD4">
            <w:pPr>
              <w:jc w:val="center"/>
              <w:rPr>
                <w:b/>
                <w:bCs/>
                <w:color w:val="0070C0"/>
                <w:sz w:val="24"/>
                <w:szCs w:val="24"/>
              </w:rPr>
            </w:pPr>
            <w:r>
              <w:rPr>
                <w:b/>
                <w:bCs/>
                <w:color w:val="0070C0"/>
                <w:sz w:val="24"/>
                <w:szCs w:val="24"/>
              </w:rPr>
              <w:t>16 – elements</w:t>
            </w:r>
          </w:p>
        </w:tc>
      </w:tr>
      <w:tr w:rsidR="00B62FD4" w14:paraId="75C6E501" w14:textId="77777777" w:rsidTr="00B62FD4">
        <w:tc>
          <w:tcPr>
            <w:tcW w:w="3325" w:type="dxa"/>
          </w:tcPr>
          <w:p w14:paraId="151B94C7" w14:textId="77777777" w:rsidR="00B62FD4" w:rsidRDefault="00B62FD4" w:rsidP="00443A36">
            <w:pPr>
              <w:rPr>
                <w:b/>
                <w:bCs/>
                <w:color w:val="0070C0"/>
                <w:sz w:val="24"/>
                <w:szCs w:val="24"/>
              </w:rPr>
            </w:pPr>
            <w:r>
              <w:rPr>
                <w:b/>
                <w:bCs/>
                <w:color w:val="0070C0"/>
                <w:sz w:val="24"/>
                <w:szCs w:val="24"/>
              </w:rPr>
              <w:t xml:space="preserve">2 – Vertex units </w:t>
            </w:r>
          </w:p>
          <w:p w14:paraId="3B059221" w14:textId="26BF0189" w:rsidR="00B62FD4" w:rsidRDefault="00B62FD4" w:rsidP="00B62FD4">
            <w:pPr>
              <w:jc w:val="right"/>
              <w:rPr>
                <w:b/>
                <w:bCs/>
                <w:color w:val="0070C0"/>
                <w:sz w:val="24"/>
                <w:szCs w:val="24"/>
              </w:rPr>
            </w:pPr>
            <w:r>
              <w:rPr>
                <w:b/>
                <w:bCs/>
                <w:noProof/>
                <w:color w:val="0070C0"/>
                <w:sz w:val="24"/>
                <w:szCs w:val="24"/>
              </w:rPr>
              <w:drawing>
                <wp:inline distT="0" distB="0" distL="0" distR="0" wp14:anchorId="56FD0C39" wp14:editId="5663E5E8">
                  <wp:extent cx="1057175" cy="670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395" cy="690997"/>
                          </a:xfrm>
                          <a:prstGeom prst="rect">
                            <a:avLst/>
                          </a:prstGeom>
                        </pic:spPr>
                      </pic:pic>
                    </a:graphicData>
                  </a:graphic>
                </wp:inline>
              </w:drawing>
            </w:r>
            <w:r>
              <w:rPr>
                <w:b/>
                <w:bCs/>
                <w:noProof/>
                <w:color w:val="0070C0"/>
                <w:sz w:val="24"/>
                <w:szCs w:val="24"/>
              </w:rPr>
              <w:drawing>
                <wp:inline distT="0" distB="0" distL="0" distR="0" wp14:anchorId="2A86F623" wp14:editId="169D64CC">
                  <wp:extent cx="1057175" cy="670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395" cy="690997"/>
                          </a:xfrm>
                          <a:prstGeom prst="rect">
                            <a:avLst/>
                          </a:prstGeom>
                        </pic:spPr>
                      </pic:pic>
                    </a:graphicData>
                  </a:graphic>
                </wp:inline>
              </w:drawing>
            </w:r>
            <w:r>
              <w:rPr>
                <w:b/>
                <w:bCs/>
                <w:color w:val="0070C0"/>
                <w:sz w:val="24"/>
                <w:szCs w:val="24"/>
              </w:rPr>
              <w:br/>
            </w:r>
          </w:p>
        </w:tc>
        <w:tc>
          <w:tcPr>
            <w:tcW w:w="6025" w:type="dxa"/>
          </w:tcPr>
          <w:p w14:paraId="2AE0294E" w14:textId="08AAA79C" w:rsidR="00B62FD4" w:rsidRDefault="00B62FD4" w:rsidP="00B62FD4">
            <w:pPr>
              <w:jc w:val="center"/>
              <w:rPr>
                <w:b/>
                <w:bCs/>
                <w:color w:val="0070C0"/>
                <w:sz w:val="24"/>
                <w:szCs w:val="24"/>
              </w:rPr>
            </w:pPr>
            <w:r>
              <w:rPr>
                <w:b/>
                <w:bCs/>
                <w:noProof/>
                <w:color w:val="0070C0"/>
                <w:sz w:val="24"/>
                <w:szCs w:val="24"/>
              </w:rPr>
              <mc:AlternateContent>
                <mc:Choice Requires="wps">
                  <w:drawing>
                    <wp:anchor distT="0" distB="0" distL="114300" distR="114300" simplePos="0" relativeHeight="251661312" behindDoc="0" locked="0" layoutInCell="1" allowOverlap="1" wp14:anchorId="12539A4D" wp14:editId="36134F4A">
                      <wp:simplePos x="0" y="0"/>
                      <wp:positionH relativeFrom="column">
                        <wp:posOffset>-137795</wp:posOffset>
                      </wp:positionH>
                      <wp:positionV relativeFrom="paragraph">
                        <wp:posOffset>752475</wp:posOffset>
                      </wp:positionV>
                      <wp:extent cx="1242060" cy="209550"/>
                      <wp:effectExtent l="0" t="19050" r="34290" b="38100"/>
                      <wp:wrapNone/>
                      <wp:docPr id="32" name="Arrow: Right 32"/>
                      <wp:cNvGraphicFramePr/>
                      <a:graphic xmlns:a="http://schemas.openxmlformats.org/drawingml/2006/main">
                        <a:graphicData uri="http://schemas.microsoft.com/office/word/2010/wordprocessingShape">
                          <wps:wsp>
                            <wps:cNvSpPr/>
                            <wps:spPr>
                              <a:xfrm>
                                <a:off x="0" y="0"/>
                                <a:ext cx="124206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60C5" id="Arrow: Right 32" o:spid="_x0000_s1026" type="#_x0000_t13" style="position:absolute;margin-left:-10.85pt;margin-top:59.25pt;width:97.8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UJRYgIAABkFAAAOAAAAZHJzL2Uyb0RvYy54bWysVMFu2zAMvQ/YPwi6L3aMpFuDOkWQosOA&#10;oi3aDj2rshQbkEWNUuJkXz9KdpyiLXYYloMiiuQj9fyoi8t9a9hOoW/Alnw6yTlTVkLV2E3Jfz5d&#10;f/nGmQ/CVsKAVSU/KM8vl58/XXRuoQqowVQKGYFYv+hcyesQ3CLLvKxVK/wEnLLk1ICtCGTiJqtQ&#10;dITemqzI87OsA6wcglTe0+lV7+TLhK+1kuFOa68CMyWn3kJaMa0vcc2WF2KxQeHqRg5tiH/oohWN&#10;paIj1JUIgm2xeQfVNhLBgw4TCW0GWjdSpTvQbab5m9s81sKpdBcix7uRJv//YOXt7tHdI9HQOb/w&#10;tI232Gts4z/1x/aJrMNIltoHJulwWsyK/Iw4leQr8vP5PLGZnbId+vBdQcvipuTYbOqwQoQuMSV2&#10;Nz5QXUo4BpJx6iLtwsGo2IixD0qzpqK6RcpOAlFrg2wn6NMKKZUN095Vi0r1x/OcfvEbU5ExI1kJ&#10;MCLrxpgRewCI4nuP3cMM8TFVJX2NyfnfGuuTx4xUGWwYk9vGAn4EYOhWQ+U+/khST01k6QWqwz0y&#10;hF7d3snrhhi/ET7cCyQ500eiEQ13tGgDXclh2HFWA/7+6DzGk8rIy1lH41Fy/2srUHFmfljS3/l0&#10;NovzlIzZ/GtBBr72vLz22G27BvpMU3oMnEzbGB/McasR2mea5FWsSi5hJdUuuQx4NNahH1t6C6Ra&#10;rVIYzZAT4cY+OhnBI6tRS0/7Z4FukF0gwd7CcZTE4o3u+tiYaWG1DaCbJMoTrwPfNH9JOMNbEQf8&#10;tZ2iTi/a8g8AAAD//wMAUEsDBBQABgAIAAAAIQDP6/M14AAAAAsBAAAPAAAAZHJzL2Rvd25yZXYu&#10;eG1sTI/BToNAEIbvJr7DZky8mHahhpYiS9PUePJgRL1v2SkQ2VlkF4o+vdOT3mbyf/nnm3w3205M&#10;OPjWkYJ4GYFAqpxpqVbw/va0SEH4oMnozhEq+EYPu+L6KteZcWd6xakMteAS8plW0ITQZ1L6qkGr&#10;/dL1SJyd3GB14HWopRn0mcttJ1dRtJZWt8QXGt3jocHqsxytgo9H3P9Mh1E+p7JZl+12uvs6vSh1&#10;ezPvH0AEnMMfDBd9VoeCnY5uJONFp2CxijeMchCnCYgLsbnfgjjykMQJyCKX/38ofgEAAP//AwBQ&#10;SwECLQAUAAYACAAAACEAtoM4kv4AAADhAQAAEwAAAAAAAAAAAAAAAAAAAAAAW0NvbnRlbnRfVHlw&#10;ZXNdLnhtbFBLAQItABQABgAIAAAAIQA4/SH/1gAAAJQBAAALAAAAAAAAAAAAAAAAAC8BAABfcmVs&#10;cy8ucmVsc1BLAQItABQABgAIAAAAIQA62UJRYgIAABkFAAAOAAAAAAAAAAAAAAAAAC4CAABkcnMv&#10;ZTJvRG9jLnhtbFBLAQItABQABgAIAAAAIQDP6/M14AAAAAsBAAAPAAAAAAAAAAAAAAAAALwEAABk&#10;cnMvZG93bnJldi54bWxQSwUGAAAAAAQABADzAAAAyQUAAAAA&#10;" adj="19778" fillcolor="#4472c4 [3204]" strokecolor="#1f3763 [1604]" strokeweight="1pt"/>
                  </w:pict>
                </mc:Fallback>
              </mc:AlternateContent>
            </w:r>
            <w:r w:rsidRPr="00B62FD4">
              <w:rPr>
                <w:b/>
                <w:bCs/>
                <w:noProof/>
                <w:color w:val="0070C0"/>
                <w:sz w:val="24"/>
                <w:szCs w:val="24"/>
              </w:rPr>
              <w:drawing>
                <wp:inline distT="0" distB="0" distL="0" distR="0" wp14:anchorId="149E6BB5" wp14:editId="1B25FD66">
                  <wp:extent cx="1509273" cy="27546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6921" cy="2768588"/>
                          </a:xfrm>
                          <a:prstGeom prst="rect">
                            <a:avLst/>
                          </a:prstGeom>
                        </pic:spPr>
                      </pic:pic>
                    </a:graphicData>
                  </a:graphic>
                </wp:inline>
              </w:drawing>
            </w:r>
          </w:p>
          <w:p w14:paraId="5FC3CE1C" w14:textId="70629EBA" w:rsidR="00B62FD4" w:rsidRDefault="00B62FD4" w:rsidP="00B62FD4">
            <w:pPr>
              <w:jc w:val="center"/>
              <w:rPr>
                <w:b/>
                <w:bCs/>
                <w:color w:val="0070C0"/>
                <w:sz w:val="24"/>
                <w:szCs w:val="24"/>
              </w:rPr>
            </w:pPr>
            <w:r>
              <w:rPr>
                <w:b/>
                <w:bCs/>
                <w:color w:val="0070C0"/>
                <w:sz w:val="24"/>
                <w:szCs w:val="24"/>
              </w:rPr>
              <w:t>32 – elements</w:t>
            </w:r>
          </w:p>
        </w:tc>
      </w:tr>
      <w:tr w:rsidR="00B62FD4" w14:paraId="2C127A86" w14:textId="77777777" w:rsidTr="00B62FD4">
        <w:tc>
          <w:tcPr>
            <w:tcW w:w="3325" w:type="dxa"/>
          </w:tcPr>
          <w:p w14:paraId="1AA6C4FF" w14:textId="77777777" w:rsidR="00B62FD4" w:rsidRDefault="00B62FD4" w:rsidP="00443A36">
            <w:pPr>
              <w:rPr>
                <w:b/>
                <w:bCs/>
                <w:color w:val="0070C0"/>
                <w:sz w:val="24"/>
                <w:szCs w:val="24"/>
              </w:rPr>
            </w:pPr>
            <w:r>
              <w:rPr>
                <w:b/>
                <w:bCs/>
                <w:color w:val="0070C0"/>
                <w:sz w:val="24"/>
                <w:szCs w:val="24"/>
              </w:rPr>
              <w:t xml:space="preserve">4 – Vertex units </w:t>
            </w:r>
          </w:p>
          <w:p w14:paraId="3BC27D4A" w14:textId="446BC4CB" w:rsidR="00B62FD4" w:rsidRDefault="00B62FD4" w:rsidP="00B62FD4">
            <w:pPr>
              <w:jc w:val="right"/>
              <w:rPr>
                <w:b/>
                <w:bCs/>
                <w:color w:val="0070C0"/>
                <w:sz w:val="24"/>
                <w:szCs w:val="24"/>
              </w:rPr>
            </w:pPr>
            <w:r>
              <w:rPr>
                <w:b/>
                <w:bCs/>
                <w:noProof/>
                <w:color w:val="0070C0"/>
                <w:sz w:val="24"/>
                <w:szCs w:val="24"/>
              </w:rPr>
              <w:drawing>
                <wp:inline distT="0" distB="0" distL="0" distR="0" wp14:anchorId="75697AB5" wp14:editId="197B5CFF">
                  <wp:extent cx="1057175" cy="67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395" cy="690997"/>
                          </a:xfrm>
                          <a:prstGeom prst="rect">
                            <a:avLst/>
                          </a:prstGeom>
                        </pic:spPr>
                      </pic:pic>
                    </a:graphicData>
                  </a:graphic>
                </wp:inline>
              </w:drawing>
            </w:r>
          </w:p>
          <w:p w14:paraId="740D4582" w14:textId="309EE87C" w:rsidR="00B62FD4" w:rsidRDefault="00B62FD4" w:rsidP="00B62FD4">
            <w:pPr>
              <w:jc w:val="right"/>
              <w:rPr>
                <w:b/>
                <w:bCs/>
                <w:color w:val="0070C0"/>
                <w:sz w:val="24"/>
                <w:szCs w:val="24"/>
              </w:rPr>
            </w:pPr>
            <w:r>
              <w:rPr>
                <w:b/>
                <w:bCs/>
                <w:noProof/>
                <w:color w:val="0070C0"/>
                <w:sz w:val="24"/>
                <w:szCs w:val="24"/>
              </w:rPr>
              <mc:AlternateContent>
                <mc:Choice Requires="wps">
                  <w:drawing>
                    <wp:anchor distT="0" distB="0" distL="114300" distR="114300" simplePos="0" relativeHeight="251664384" behindDoc="0" locked="0" layoutInCell="1" allowOverlap="1" wp14:anchorId="5B499D42" wp14:editId="303C2280">
                      <wp:simplePos x="0" y="0"/>
                      <wp:positionH relativeFrom="column">
                        <wp:posOffset>1943100</wp:posOffset>
                      </wp:positionH>
                      <wp:positionV relativeFrom="paragraph">
                        <wp:posOffset>1256665</wp:posOffset>
                      </wp:positionV>
                      <wp:extent cx="533400" cy="179070"/>
                      <wp:effectExtent l="0" t="19050" r="38100" b="30480"/>
                      <wp:wrapNone/>
                      <wp:docPr id="35" name="Arrow: Right 35"/>
                      <wp:cNvGraphicFramePr/>
                      <a:graphic xmlns:a="http://schemas.openxmlformats.org/drawingml/2006/main">
                        <a:graphicData uri="http://schemas.microsoft.com/office/word/2010/wordprocessingShape">
                          <wps:wsp>
                            <wps:cNvSpPr/>
                            <wps:spPr>
                              <a:xfrm>
                                <a:off x="0" y="0"/>
                                <a:ext cx="533400" cy="1790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96B26A" id="Arrow: Right 35" o:spid="_x0000_s1026" type="#_x0000_t13" style="position:absolute;margin-left:153pt;margin-top:98.95pt;width:42pt;height:14.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ntYQIAABgFAAAOAAAAZHJzL2Uyb0RvYy54bWysVFFP2zAQfp+0/2D5fSQtZYyKFFUgpkkI&#10;EDDxbBy7seT4vLPbtPv1OztpigDtYVofXJ/v7rvzl+98frFtLdsoDAZcxSdHJWfKSaiNW1X859P1&#10;l2+chShcLSw4VfGdCvxi8fnTeefnagoN2FohIxAX5p2veBOjnxdFkI1qRTgCrxw5NWArIpm4KmoU&#10;HaG3tpiW5deiA6w9glQh0OlV7+SLjK+1kvFO66AisxWn3mJeMa8vaS0W52K+QuEbI4c2xD900Qrj&#10;qOgIdSWiYGs076BaIxEC6HgkoS1AayNVvgPdZlK+uc1jI7zKdyFygh9pCv8PVt5uHv09Eg2dD/NA&#10;23SLrcY2/VN/bJvJ2o1kqW1kkg5Pjo9nJVEqyTU5PStPM5nFIdljiN8VtCxtKo5m1cQlInSZKLG5&#10;CZHKUsI+kIxDE3kXd1alPqx7UJqZmspOc3bWh7q0yDaCvqyQUrk46V2NqFV/fFLSL31iKjJmZCsD&#10;JmRtrB2xB4CkvffYPcwQn1JVlteYXP6tsT55zMiVwcUxuTUO8CMAS7caKvfxe5J6ahJLL1Dv7pEh&#10;9OIOXl4bYvxGhHgvkNRMH4kmNN7Roi10FYdhx1kD+Puj8xRPIiMvZx1NR8XDr7VAxZn94Uh+Z5PZ&#10;LI1TNmYnp1My8LXn5bXHrdtLoM80obfAy7xN8dHutxqhfaZBXqaq5BJOUu2Ky4h74zL2U0tPgVTL&#10;ZQ6jEfIi3rhHLxN4YjVp6Wn7LNAPsouk11vYT5KYv9FdH5syHSzXEbTJojzwOvBN45eFMzwVab5f&#10;2znq8KAt/gAAAP//AwBQSwMEFAAGAAgAAAAhABZllSfhAAAACwEAAA8AAABkcnMvZG93bnJldi54&#10;bWxMj8FOwzAQRO9I/IO1SNyo3VQKTYhTIQQSBxSJFnF2YxO7xOsQu03K17Oc4Lgzo9k31Wb2PTuZ&#10;MbqAEpYLAcxgG7TDTsLb7ulmDSwmhVr1AY2Es4mwqS8vKlXqMOGrOW1Tx6gEY6kk2JSGkvPYWuNV&#10;XITBIHkfYfQq0Tl2XI9qonLf80yInHvlkD5YNZgHa9rP7dFL4O48NeuvXdG8H54PTXh8cfY7Snl9&#10;Nd/fAUtmTn9h+MUndKiJaR+OqCPrJaxETlsSGcVtAYwSq0KQspeQZfkSeF3x/xvqHwAAAP//AwBQ&#10;SwECLQAUAAYACAAAACEAtoM4kv4AAADhAQAAEwAAAAAAAAAAAAAAAAAAAAAAW0NvbnRlbnRfVHlw&#10;ZXNdLnhtbFBLAQItABQABgAIAAAAIQA4/SH/1gAAAJQBAAALAAAAAAAAAAAAAAAAAC8BAABfcmVs&#10;cy8ucmVsc1BLAQItABQABgAIAAAAIQANpHntYQIAABgFAAAOAAAAAAAAAAAAAAAAAC4CAABkcnMv&#10;ZTJvRG9jLnhtbFBLAQItABQABgAIAAAAIQAWZZUn4QAAAAsBAAAPAAAAAAAAAAAAAAAAALsEAABk&#10;cnMvZG93bnJldi54bWxQSwUGAAAAAAQABADzAAAAyQUAAAAA&#10;" adj="17974" fillcolor="#4472c4 [3204]" strokecolor="#1f3763 [1604]" strokeweight="1pt"/>
                  </w:pict>
                </mc:Fallback>
              </mc:AlternateContent>
            </w:r>
            <w:r>
              <w:rPr>
                <w:b/>
                <w:bCs/>
                <w:noProof/>
                <w:color w:val="0070C0"/>
                <w:sz w:val="24"/>
                <w:szCs w:val="24"/>
              </w:rPr>
              <mc:AlternateContent>
                <mc:Choice Requires="wps">
                  <w:drawing>
                    <wp:anchor distT="0" distB="0" distL="114300" distR="114300" simplePos="0" relativeHeight="251663360" behindDoc="0" locked="0" layoutInCell="1" allowOverlap="1" wp14:anchorId="69E3D6DE" wp14:editId="6FA24832">
                      <wp:simplePos x="0" y="0"/>
                      <wp:positionH relativeFrom="column">
                        <wp:posOffset>1943100</wp:posOffset>
                      </wp:positionH>
                      <wp:positionV relativeFrom="paragraph">
                        <wp:posOffset>544195</wp:posOffset>
                      </wp:positionV>
                      <wp:extent cx="525780" cy="201930"/>
                      <wp:effectExtent l="0" t="19050" r="45720" b="45720"/>
                      <wp:wrapNone/>
                      <wp:docPr id="34" name="Arrow: Right 34"/>
                      <wp:cNvGraphicFramePr/>
                      <a:graphic xmlns:a="http://schemas.openxmlformats.org/drawingml/2006/main">
                        <a:graphicData uri="http://schemas.microsoft.com/office/word/2010/wordprocessingShape">
                          <wps:wsp>
                            <wps:cNvSpPr/>
                            <wps:spPr>
                              <a:xfrm>
                                <a:off x="0" y="0"/>
                                <a:ext cx="525780" cy="2019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E955" id="Arrow: Right 34" o:spid="_x0000_s1026" type="#_x0000_t13" style="position:absolute;margin-left:153pt;margin-top:42.85pt;width:41.4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2LYQIAABgFAAAOAAAAZHJzL2Uyb0RvYy54bWysVMFOGzEQvVfqP1i+l01SUiBig6IgqkoI&#10;EFBxdrx21pLX446dbNKv79i72SBAPVTNwfF4Zt6M377x5dWusWyrMBhwJR+fjDhTTkJl3LrkP59v&#10;vpxzFqJwlbDgVMn3KvCr+edPl62fqQnUYCuFjEBcmLW+5HWMflYUQdaqEeEEvHLk1ICNiGTiuqhQ&#10;tITe2GIyGn0rWsDKI0gVAp1ed04+z/haKxnvtQ4qMlty6i3mFfO6SmsxvxSzNQpfG9m3If6hi0YY&#10;R0UHqGsRBdugeQfVGIkQQMcTCU0BWhup8h3oNuPRm9s81cKrfBciJ/iBpvD/YOXd9sk/INHQ+jAL&#10;tE232Gls0j/1x3aZrP1AltpFJulwOpmenROlklzU+8XXTGZxTPYY4ncFDUubkqNZ13GBCG0mSmxv&#10;Q6SylHAIJOPYRN7FvVWpD+selWamorKTnJ31oZYW2VbQlxVSKhfHnasWleqOpyP6pU9MRYaMbGXA&#10;hKyNtQN2D5C09x67g+njU6rK8hqSR39rrEseMnJlcHFIbowD/AjA0q36yl38gaSOmsTSCqr9AzKE&#10;TtzByxtDjN+KEB8EkprpI9GExntatIW25NDvOKsBf390nuJJZOTlrKXpKHn4tRGoOLM/HMnvYnx6&#10;msYpG6fTswkZ+Nqzeu1xm2YJ9JnG9BZ4mbcpPtrDViM0LzTIi1SVXMJJql1yGfFgLGM3tfQUSLVY&#10;5DAaIS/irXvyMoEnVpOWnncvAn0vu0h6vYPDJInZG911sSnTwWITQZssyiOvPd80flk4/VOR5vu1&#10;naOOD9r8DwAAAP//AwBQSwMEFAAGAAgAAAAhAEUCg8HhAAAACgEAAA8AAABkcnMvZG93bnJldi54&#10;bWxMj8FOwzAQRO9I/IO1SFxQa7dRmzTEqQDBiQpBW6lXN16SiHgdxW4b/p7lBMfVjmbeK9aj68QZ&#10;h9B60jCbKhBIlbct1Rr2u5dJBiJEQ9Z0nlDDNwZYl9dXhcmtv9AHnrexFlxCITcamhj7XMpQNehM&#10;mPoeiX+ffnAm8jnU0g7mwuWuk3OlltKZlnihMT0+NVh9bU9Ow2b1vo/J61tYJYdRzu8e1SG1z1rf&#10;3owP9yAijvEvDL/4jA4lMx39iWwQnYZELdklasgWKQgOJFnGLkdOztIFyLKQ/xXKHwAAAP//AwBQ&#10;SwECLQAUAAYACAAAACEAtoM4kv4AAADhAQAAEwAAAAAAAAAAAAAAAAAAAAAAW0NvbnRlbnRfVHlw&#10;ZXNdLnhtbFBLAQItABQABgAIAAAAIQA4/SH/1gAAAJQBAAALAAAAAAAAAAAAAAAAAC8BAABfcmVs&#10;cy8ucmVsc1BLAQItABQABgAIAAAAIQDzhr2LYQIAABgFAAAOAAAAAAAAAAAAAAAAAC4CAABkcnMv&#10;ZTJvRG9jLnhtbFBLAQItABQABgAIAAAAIQBFAoPB4QAAAAoBAAAPAAAAAAAAAAAAAAAAALsEAABk&#10;cnMvZG93bnJldi54bWxQSwUGAAAAAAQABADzAAAAyQUAAAAA&#10;" adj="17452" fillcolor="#4472c4 [3204]" strokecolor="#1f3763 [1604]" strokeweight="1pt"/>
                  </w:pict>
                </mc:Fallback>
              </mc:AlternateContent>
            </w:r>
            <w:r>
              <w:rPr>
                <w:b/>
                <w:bCs/>
                <w:noProof/>
                <w:color w:val="0070C0"/>
                <w:sz w:val="24"/>
                <w:szCs w:val="24"/>
              </w:rPr>
              <w:drawing>
                <wp:inline distT="0" distB="0" distL="0" distR="0" wp14:anchorId="0D92E250" wp14:editId="74833DFB">
                  <wp:extent cx="1057175" cy="670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395" cy="690997"/>
                          </a:xfrm>
                          <a:prstGeom prst="rect">
                            <a:avLst/>
                          </a:prstGeom>
                        </pic:spPr>
                      </pic:pic>
                    </a:graphicData>
                  </a:graphic>
                </wp:inline>
              </w:drawing>
            </w:r>
            <w:r>
              <w:rPr>
                <w:b/>
                <w:bCs/>
                <w:noProof/>
                <w:color w:val="0070C0"/>
                <w:sz w:val="24"/>
                <w:szCs w:val="24"/>
              </w:rPr>
              <w:drawing>
                <wp:inline distT="0" distB="0" distL="0" distR="0" wp14:anchorId="7E3C38BA" wp14:editId="675938AB">
                  <wp:extent cx="1057175" cy="670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395" cy="690997"/>
                          </a:xfrm>
                          <a:prstGeom prst="rect">
                            <a:avLst/>
                          </a:prstGeom>
                        </pic:spPr>
                      </pic:pic>
                    </a:graphicData>
                  </a:graphic>
                </wp:inline>
              </w:drawing>
            </w:r>
            <w:r>
              <w:rPr>
                <w:b/>
                <w:bCs/>
                <w:noProof/>
                <w:color w:val="0070C0"/>
                <w:sz w:val="24"/>
                <w:szCs w:val="24"/>
              </w:rPr>
              <w:drawing>
                <wp:inline distT="0" distB="0" distL="0" distR="0" wp14:anchorId="4098BF8D" wp14:editId="3EF96B53">
                  <wp:extent cx="1057175" cy="670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395" cy="690997"/>
                          </a:xfrm>
                          <a:prstGeom prst="rect">
                            <a:avLst/>
                          </a:prstGeom>
                        </pic:spPr>
                      </pic:pic>
                    </a:graphicData>
                  </a:graphic>
                </wp:inline>
              </w:drawing>
            </w:r>
          </w:p>
        </w:tc>
        <w:tc>
          <w:tcPr>
            <w:tcW w:w="6025" w:type="dxa"/>
          </w:tcPr>
          <w:p w14:paraId="14FEC4CF" w14:textId="684DEF21" w:rsidR="00B62FD4" w:rsidRDefault="00B62FD4" w:rsidP="00B62FD4">
            <w:pPr>
              <w:jc w:val="center"/>
              <w:rPr>
                <w:b/>
                <w:bCs/>
                <w:color w:val="0070C0"/>
                <w:sz w:val="24"/>
                <w:szCs w:val="24"/>
              </w:rPr>
            </w:pPr>
            <w:r>
              <w:rPr>
                <w:b/>
                <w:bCs/>
                <w:noProof/>
                <w:color w:val="0070C0"/>
                <w:sz w:val="24"/>
                <w:szCs w:val="24"/>
              </w:rPr>
              <mc:AlternateContent>
                <mc:Choice Requires="wps">
                  <w:drawing>
                    <wp:anchor distT="0" distB="0" distL="114300" distR="114300" simplePos="0" relativeHeight="251662336" behindDoc="0" locked="0" layoutInCell="1" allowOverlap="1" wp14:anchorId="35DE4B53" wp14:editId="7BAB48F8">
                      <wp:simplePos x="0" y="0"/>
                      <wp:positionH relativeFrom="column">
                        <wp:posOffset>-137795</wp:posOffset>
                      </wp:positionH>
                      <wp:positionV relativeFrom="paragraph">
                        <wp:posOffset>718820</wp:posOffset>
                      </wp:positionV>
                      <wp:extent cx="487680" cy="190500"/>
                      <wp:effectExtent l="0" t="19050" r="45720" b="38100"/>
                      <wp:wrapNone/>
                      <wp:docPr id="33" name="Arrow: Right 33"/>
                      <wp:cNvGraphicFramePr/>
                      <a:graphic xmlns:a="http://schemas.openxmlformats.org/drawingml/2006/main">
                        <a:graphicData uri="http://schemas.microsoft.com/office/word/2010/wordprocessingShape">
                          <wps:wsp>
                            <wps:cNvSpPr/>
                            <wps:spPr>
                              <a:xfrm>
                                <a:off x="0" y="0"/>
                                <a:ext cx="48768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21B9B4" id="Arrow: Right 33" o:spid="_x0000_s1026" type="#_x0000_t13" style="position:absolute;margin-left:-10.85pt;margin-top:56.6pt;width:38.4pt;height: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V4XgIAABgFAAAOAAAAZHJzL2Uyb0RvYy54bWysVE1v2zAMvQ/YfxB0X+0E6VdQpwhadBhQ&#10;tEXboWdVlmIBsqhRSpzs14+SHadoix2GXWRRJB+p50ddXG5byzYKgwFX8clRyZlyEmrjVhX/+Xzz&#10;7YyzEIWrhQWnKr5TgV8uvn656PxcTaEBWytkBOLCvPMVb2L086IIslGtCEfglSOnBmxFJBNXRY2i&#10;I/TWFtOyPCk6wNojSBUCnV73Tr7I+ForGe+1DioyW3HqLeYV8/qa1mJxIeYrFL4xcmhD/EMXrTCO&#10;io5Q1yIKtkbzAao1EiGAjkcS2gK0NlLlO9BtJuW72zw1wqt8FyIn+JGm8P9g5d3myT8g0dD5MA+0&#10;TbfYamzTl/pj20zWbiRLbSOTdDg7Oz05I0oluSbn5XGZySwOyR5D/K6gZWlTcTSrJi4RoctEic1t&#10;iFSWEvaBZByayLu4syr1Yd2j0szUVHaas7M+1JVFthH0Z4WUysVJ72pErfpj6mnsaszIJTNgQtbG&#10;2hF7AEja+4jd9zrEp1SV5TUml39rrE8eM3JlcHFMbo0D/AzA0q2Gyn38nqSemsTSK9S7B2QIvbiD&#10;lzeGGL8VIT4IJDXTT6IJjfe0aAtdxWHYcdYA/v7sPMWTyMjLWUfTUfHway1QcWZ/OJLf+WQ2S+OU&#10;jdnx6ZQMfOt5fetx6/YK6DdN6C3wMm9TfLT7rUZoX2iQl6kquYSTVLviMuLeuIr91NJTINVymcNo&#10;hLyIt+7JywSeWE1aet6+CPSD7CLp9Q72kyTm73TXx6ZMB8t1BG2yKA+8DnzT+GXhDE9Fmu+3do46&#10;PGiLPwAAAP//AwBQSwMEFAAGAAgAAAAhAKZPV9veAAAACgEAAA8AAABkcnMvZG93bnJldi54bWxM&#10;j8FOwzAQRO9I/IO1SNxaJ4EUFOJUKIgjgiao6tGNTRzVXkexm4a/ZznBcWeeZmfK7eIsm/UUBo8C&#10;0nUCTGPn1YC9gM/2dfUILESJSlqPWsC3DrCtrq9KWSh/wZ2em9gzCsFQSAEmxrHgPHRGOxnWftRI&#10;3pefnIx0Tj1Xk7xQuLM8S5INd3JA+mDkqGuju1NzdgLGrmnb+v0Qajtv3vqXvck/Tjshbm+W5ydg&#10;US/xD4bf+lQdKup09GdUgVkBqyx9IJSM9C4DRkSep8COJNyTwKuS/59Q/QAAAP//AwBQSwECLQAU&#10;AAYACAAAACEAtoM4kv4AAADhAQAAEwAAAAAAAAAAAAAAAAAAAAAAW0NvbnRlbnRfVHlwZXNdLnht&#10;bFBLAQItABQABgAIAAAAIQA4/SH/1gAAAJQBAAALAAAAAAAAAAAAAAAAAC8BAABfcmVscy8ucmVs&#10;c1BLAQItABQABgAIAAAAIQDcYoV4XgIAABgFAAAOAAAAAAAAAAAAAAAAAC4CAABkcnMvZTJvRG9j&#10;LnhtbFBLAQItABQABgAIAAAAIQCmT1fb3gAAAAoBAAAPAAAAAAAAAAAAAAAAALgEAABkcnMvZG93&#10;bnJldi54bWxQSwUGAAAAAAQABADzAAAAwwUAAAAA&#10;" adj="17381" fillcolor="#4472c4 [3204]" strokecolor="#1f3763 [1604]" strokeweight="1pt"/>
                  </w:pict>
                </mc:Fallback>
              </mc:AlternateContent>
            </w:r>
            <w:r w:rsidRPr="00B62FD4">
              <w:rPr>
                <w:b/>
                <w:bCs/>
                <w:noProof/>
                <w:color w:val="0070C0"/>
                <w:sz w:val="24"/>
                <w:szCs w:val="24"/>
              </w:rPr>
              <w:drawing>
                <wp:inline distT="0" distB="0" distL="0" distR="0" wp14:anchorId="17DCCACB" wp14:editId="19C98E53">
                  <wp:extent cx="2963007" cy="28035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2448" cy="2821919"/>
                          </a:xfrm>
                          <a:prstGeom prst="rect">
                            <a:avLst/>
                          </a:prstGeom>
                        </pic:spPr>
                      </pic:pic>
                    </a:graphicData>
                  </a:graphic>
                </wp:inline>
              </w:drawing>
            </w:r>
          </w:p>
          <w:p w14:paraId="3C3082B0" w14:textId="12703EE2" w:rsidR="00B62FD4" w:rsidRDefault="00B62FD4" w:rsidP="00B62FD4">
            <w:pPr>
              <w:jc w:val="center"/>
              <w:rPr>
                <w:b/>
                <w:bCs/>
                <w:color w:val="0070C0"/>
                <w:sz w:val="24"/>
                <w:szCs w:val="24"/>
              </w:rPr>
            </w:pPr>
            <w:r>
              <w:rPr>
                <w:b/>
                <w:bCs/>
                <w:color w:val="0070C0"/>
                <w:sz w:val="24"/>
                <w:szCs w:val="24"/>
              </w:rPr>
              <w:t>64 – elements</w:t>
            </w:r>
          </w:p>
        </w:tc>
      </w:tr>
    </w:tbl>
    <w:p w14:paraId="51C720A1" w14:textId="4706F44A" w:rsidR="00AC41B2" w:rsidRDefault="00AC41B2" w:rsidP="00443A36">
      <w:pPr>
        <w:rPr>
          <w:b/>
          <w:bCs/>
          <w:color w:val="0070C0"/>
          <w:sz w:val="24"/>
          <w:szCs w:val="24"/>
        </w:rPr>
      </w:pPr>
    </w:p>
    <w:p w14:paraId="76D1F3FB" w14:textId="62545669" w:rsidR="00753A7D" w:rsidRPr="00450C72" w:rsidRDefault="00450C72" w:rsidP="00443A36">
      <w:pPr>
        <w:rPr>
          <w:b/>
          <w:bCs/>
          <w:color w:val="0070C0"/>
          <w:sz w:val="24"/>
          <w:szCs w:val="24"/>
        </w:rPr>
      </w:pPr>
      <w:r w:rsidRPr="00450C72">
        <w:rPr>
          <w:b/>
          <w:bCs/>
          <w:color w:val="0070C0"/>
          <w:sz w:val="24"/>
          <w:szCs w:val="24"/>
        </w:rPr>
        <w:lastRenderedPageBreak/>
        <w:t>Array Modeling Tool (AMT) software</w:t>
      </w:r>
    </w:p>
    <w:p w14:paraId="0EE27C7F" w14:textId="5333E082" w:rsidR="00450C72" w:rsidRDefault="00450C72" w:rsidP="00450C72">
      <w:pPr>
        <w:rPr>
          <w:sz w:val="24"/>
          <w:szCs w:val="24"/>
        </w:rPr>
      </w:pPr>
      <w:r w:rsidRPr="00450C72">
        <w:rPr>
          <w:sz w:val="24"/>
          <w:szCs w:val="24"/>
        </w:rPr>
        <w:t xml:space="preserve">AMT enables you to plot and view a graphical representation of how your antenna array will perform and see how spatial filtering will occur. With AMT, you can implement tapering, select the beam angle in either </w:t>
      </w:r>
      <w:r w:rsidRPr="00450C72">
        <w:rPr>
          <w:i/>
          <w:iCs/>
          <w:sz w:val="24"/>
          <w:szCs w:val="24"/>
        </w:rPr>
        <w:t>elevation</w:t>
      </w:r>
      <w:r w:rsidRPr="00450C72">
        <w:rPr>
          <w:sz w:val="24"/>
          <w:szCs w:val="24"/>
        </w:rPr>
        <w:t xml:space="preserve"> or </w:t>
      </w:r>
      <w:r w:rsidRPr="00450C72">
        <w:rPr>
          <w:i/>
          <w:iCs/>
          <w:sz w:val="24"/>
          <w:szCs w:val="24"/>
        </w:rPr>
        <w:t>azimuth</w:t>
      </w:r>
      <w:r w:rsidRPr="00450C72">
        <w:rPr>
          <w:sz w:val="24"/>
          <w:szCs w:val="24"/>
        </w:rPr>
        <w:t xml:space="preserve">, and enter the </w:t>
      </w:r>
      <w:r w:rsidRPr="00450C72">
        <w:rPr>
          <w:i/>
          <w:iCs/>
          <w:sz w:val="24"/>
          <w:szCs w:val="24"/>
        </w:rPr>
        <w:t>phase progression</w:t>
      </w:r>
      <w:r w:rsidRPr="00450C72">
        <w:rPr>
          <w:sz w:val="24"/>
          <w:szCs w:val="24"/>
        </w:rPr>
        <w:t xml:space="preserve"> of the </w:t>
      </w:r>
      <w:r>
        <w:rPr>
          <w:sz w:val="24"/>
          <w:szCs w:val="24"/>
        </w:rPr>
        <w:t>i</w:t>
      </w:r>
      <w:r w:rsidRPr="00450C72">
        <w:rPr>
          <w:sz w:val="24"/>
          <w:szCs w:val="24"/>
        </w:rPr>
        <w:t>ndividual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926"/>
      </w:tblGrid>
      <w:tr w:rsidR="00C14B47" w14:paraId="41555038" w14:textId="77777777" w:rsidTr="002A7B18">
        <w:tc>
          <w:tcPr>
            <w:tcW w:w="4675" w:type="dxa"/>
          </w:tcPr>
          <w:p w14:paraId="2267E562" w14:textId="77777777" w:rsidR="00C14B47" w:rsidRDefault="00C14B47" w:rsidP="00450C72">
            <w:pPr>
              <w:rPr>
                <w:b/>
                <w:bCs/>
                <w:color w:val="0070C0"/>
                <w:sz w:val="24"/>
                <w:szCs w:val="24"/>
              </w:rPr>
            </w:pPr>
            <w:r w:rsidRPr="00C14B47">
              <w:rPr>
                <w:b/>
                <w:bCs/>
                <w:color w:val="0070C0"/>
                <w:sz w:val="24"/>
                <w:szCs w:val="24"/>
              </w:rPr>
              <w:t xml:space="preserve">AMT – tab </w:t>
            </w:r>
          </w:p>
          <w:p w14:paraId="4FA6E4EA" w14:textId="77777777" w:rsidR="00C14B47" w:rsidRDefault="00C14B47" w:rsidP="00C14B47">
            <w:pPr>
              <w:pStyle w:val="ListParagraph"/>
              <w:numPr>
                <w:ilvl w:val="0"/>
                <w:numId w:val="27"/>
              </w:numPr>
              <w:rPr>
                <w:sz w:val="24"/>
                <w:szCs w:val="24"/>
              </w:rPr>
            </w:pPr>
            <w:r>
              <w:rPr>
                <w:sz w:val="24"/>
                <w:szCs w:val="24"/>
              </w:rPr>
              <w:t>DL Frequency (MHz)</w:t>
            </w:r>
          </w:p>
          <w:p w14:paraId="76EC8A0F" w14:textId="77777777" w:rsidR="00C14B47" w:rsidRDefault="00C14B47" w:rsidP="00C14B47">
            <w:pPr>
              <w:pStyle w:val="ListParagraph"/>
              <w:numPr>
                <w:ilvl w:val="0"/>
                <w:numId w:val="27"/>
              </w:numPr>
              <w:rPr>
                <w:sz w:val="24"/>
                <w:szCs w:val="24"/>
              </w:rPr>
            </w:pPr>
            <w:r>
              <w:rPr>
                <w:sz w:val="24"/>
                <w:szCs w:val="24"/>
              </w:rPr>
              <w:t>UL Frequency (MHz)</w:t>
            </w:r>
          </w:p>
          <w:p w14:paraId="380FCD4F" w14:textId="77777777" w:rsidR="00C14B47" w:rsidRDefault="00C14B47" w:rsidP="00C14B47">
            <w:pPr>
              <w:pStyle w:val="ListParagraph"/>
              <w:numPr>
                <w:ilvl w:val="0"/>
                <w:numId w:val="27"/>
              </w:numPr>
              <w:rPr>
                <w:sz w:val="24"/>
                <w:szCs w:val="24"/>
              </w:rPr>
            </w:pPr>
            <w:r>
              <w:rPr>
                <w:sz w:val="24"/>
                <w:szCs w:val="24"/>
              </w:rPr>
              <w:t>Units</w:t>
            </w:r>
          </w:p>
          <w:p w14:paraId="458EC18F" w14:textId="77777777" w:rsidR="00C14B47" w:rsidRDefault="00C14B47" w:rsidP="00C14B47">
            <w:pPr>
              <w:pStyle w:val="ListParagraph"/>
              <w:numPr>
                <w:ilvl w:val="0"/>
                <w:numId w:val="27"/>
              </w:numPr>
              <w:rPr>
                <w:sz w:val="24"/>
                <w:szCs w:val="24"/>
              </w:rPr>
            </w:pPr>
            <w:r>
              <w:rPr>
                <w:sz w:val="24"/>
                <w:szCs w:val="24"/>
              </w:rPr>
              <w:t>Y Element Distance (meters)</w:t>
            </w:r>
          </w:p>
          <w:p w14:paraId="71AB4270" w14:textId="77777777" w:rsidR="00C14B47" w:rsidRDefault="00C14B47" w:rsidP="00C14B47">
            <w:pPr>
              <w:pStyle w:val="ListParagraph"/>
              <w:numPr>
                <w:ilvl w:val="0"/>
                <w:numId w:val="27"/>
              </w:numPr>
              <w:rPr>
                <w:sz w:val="24"/>
                <w:szCs w:val="24"/>
              </w:rPr>
            </w:pPr>
            <w:r>
              <w:rPr>
                <w:sz w:val="24"/>
                <w:szCs w:val="24"/>
              </w:rPr>
              <w:t>Z Element Distance (meters)</w:t>
            </w:r>
          </w:p>
          <w:p w14:paraId="03FE16CF" w14:textId="77777777" w:rsidR="00C14B47" w:rsidRDefault="00C14B47" w:rsidP="00C14B47">
            <w:pPr>
              <w:pStyle w:val="ListParagraph"/>
              <w:numPr>
                <w:ilvl w:val="0"/>
                <w:numId w:val="27"/>
              </w:numPr>
              <w:rPr>
                <w:sz w:val="24"/>
                <w:szCs w:val="24"/>
              </w:rPr>
            </w:pPr>
            <w:r>
              <w:rPr>
                <w:sz w:val="24"/>
                <w:szCs w:val="24"/>
              </w:rPr>
              <w:t>Number of Element Rows</w:t>
            </w:r>
          </w:p>
          <w:p w14:paraId="717DDFF4" w14:textId="77777777" w:rsidR="00C14B47" w:rsidRDefault="00C14B47" w:rsidP="00C14B47">
            <w:pPr>
              <w:pStyle w:val="ListParagraph"/>
              <w:numPr>
                <w:ilvl w:val="0"/>
                <w:numId w:val="27"/>
              </w:numPr>
              <w:rPr>
                <w:sz w:val="24"/>
                <w:szCs w:val="24"/>
              </w:rPr>
            </w:pPr>
            <w:r>
              <w:rPr>
                <w:sz w:val="24"/>
                <w:szCs w:val="24"/>
              </w:rPr>
              <w:t>Number of Element Columns</w:t>
            </w:r>
          </w:p>
          <w:p w14:paraId="41A63C46" w14:textId="77777777" w:rsidR="00C14B47" w:rsidRDefault="00C14B47" w:rsidP="00C14B47">
            <w:pPr>
              <w:pStyle w:val="ListParagraph"/>
              <w:numPr>
                <w:ilvl w:val="0"/>
                <w:numId w:val="27"/>
              </w:numPr>
              <w:rPr>
                <w:sz w:val="24"/>
                <w:szCs w:val="24"/>
              </w:rPr>
            </w:pPr>
            <w:r>
              <w:rPr>
                <w:sz w:val="24"/>
                <w:szCs w:val="24"/>
              </w:rPr>
              <w:t>Add Second Slant</w:t>
            </w:r>
          </w:p>
          <w:p w14:paraId="3805031D" w14:textId="77777777" w:rsidR="00C14B47" w:rsidRDefault="00C14B47" w:rsidP="00C14B47">
            <w:pPr>
              <w:pStyle w:val="ListParagraph"/>
              <w:numPr>
                <w:ilvl w:val="0"/>
                <w:numId w:val="27"/>
              </w:numPr>
              <w:rPr>
                <w:sz w:val="24"/>
                <w:szCs w:val="24"/>
              </w:rPr>
            </w:pPr>
            <w:r>
              <w:rPr>
                <w:sz w:val="24"/>
                <w:szCs w:val="24"/>
              </w:rPr>
              <w:t>Polarization Vector (</w:t>
            </w:r>
            <w:r w:rsidRPr="00C14B47">
              <w:rPr>
                <w:sz w:val="24"/>
                <w:szCs w:val="24"/>
                <w:vertAlign w:val="superscript"/>
              </w:rPr>
              <w:t>o</w:t>
            </w:r>
            <w:r>
              <w:rPr>
                <w:sz w:val="24"/>
                <w:szCs w:val="24"/>
              </w:rPr>
              <w:t xml:space="preserve"> degrees)</w:t>
            </w:r>
          </w:p>
          <w:p w14:paraId="64608950" w14:textId="1AAF7D04" w:rsidR="00C14B47" w:rsidRDefault="00C14B47" w:rsidP="00C14B47">
            <w:pPr>
              <w:pStyle w:val="ListParagraph"/>
              <w:numPr>
                <w:ilvl w:val="0"/>
                <w:numId w:val="27"/>
              </w:numPr>
              <w:rPr>
                <w:sz w:val="24"/>
                <w:szCs w:val="24"/>
              </w:rPr>
            </w:pPr>
            <w:r>
              <w:rPr>
                <w:sz w:val="24"/>
                <w:szCs w:val="24"/>
              </w:rPr>
              <w:t xml:space="preserve">Row Elevation Beam Pointing Angle </w:t>
            </w:r>
            <w:r>
              <w:rPr>
                <w:sz w:val="24"/>
                <w:szCs w:val="24"/>
              </w:rPr>
              <w:br/>
              <w:t>(</w:t>
            </w:r>
            <w:r w:rsidRPr="00C14B47">
              <w:rPr>
                <w:sz w:val="24"/>
                <w:szCs w:val="24"/>
                <w:vertAlign w:val="superscript"/>
              </w:rPr>
              <w:t>o</w:t>
            </w:r>
            <w:r>
              <w:rPr>
                <w:sz w:val="24"/>
                <w:szCs w:val="24"/>
              </w:rPr>
              <w:t xml:space="preserve"> degrees)</w:t>
            </w:r>
          </w:p>
          <w:p w14:paraId="24871858" w14:textId="77777777" w:rsidR="00C14B47" w:rsidRDefault="00C14B47" w:rsidP="00C14B47">
            <w:pPr>
              <w:pStyle w:val="ListParagraph"/>
              <w:numPr>
                <w:ilvl w:val="0"/>
                <w:numId w:val="27"/>
              </w:numPr>
              <w:rPr>
                <w:sz w:val="24"/>
                <w:szCs w:val="24"/>
              </w:rPr>
            </w:pPr>
            <w:r>
              <w:rPr>
                <w:sz w:val="24"/>
                <w:szCs w:val="24"/>
              </w:rPr>
              <w:t>Column (Azimuth) Beam Pointing Angle (</w:t>
            </w:r>
            <w:r w:rsidRPr="00C14B47">
              <w:rPr>
                <w:sz w:val="24"/>
                <w:szCs w:val="24"/>
                <w:vertAlign w:val="superscript"/>
              </w:rPr>
              <w:t>o</w:t>
            </w:r>
            <w:r>
              <w:rPr>
                <w:sz w:val="24"/>
                <w:szCs w:val="24"/>
              </w:rPr>
              <w:t xml:space="preserve"> degrees)</w:t>
            </w:r>
          </w:p>
          <w:p w14:paraId="0D76DE01" w14:textId="77777777" w:rsidR="00C14B47" w:rsidRDefault="00C14B47" w:rsidP="00C14B47">
            <w:pPr>
              <w:pStyle w:val="ListParagraph"/>
              <w:numPr>
                <w:ilvl w:val="0"/>
                <w:numId w:val="27"/>
              </w:numPr>
              <w:rPr>
                <w:sz w:val="24"/>
                <w:szCs w:val="24"/>
              </w:rPr>
            </w:pPr>
            <w:r>
              <w:rPr>
                <w:sz w:val="24"/>
                <w:szCs w:val="24"/>
              </w:rPr>
              <w:t>Tapering Vector Rows</w:t>
            </w:r>
          </w:p>
          <w:p w14:paraId="3D804514" w14:textId="77777777" w:rsidR="00C14B47" w:rsidRDefault="00C14B47" w:rsidP="00C14B47">
            <w:pPr>
              <w:pStyle w:val="ListParagraph"/>
              <w:numPr>
                <w:ilvl w:val="0"/>
                <w:numId w:val="27"/>
              </w:numPr>
              <w:rPr>
                <w:sz w:val="24"/>
                <w:szCs w:val="24"/>
              </w:rPr>
            </w:pPr>
            <w:r>
              <w:rPr>
                <w:sz w:val="24"/>
                <w:szCs w:val="24"/>
              </w:rPr>
              <w:t>Tapering Vector Columns</w:t>
            </w:r>
          </w:p>
          <w:p w14:paraId="51771BB1" w14:textId="77777777" w:rsidR="00C14B47" w:rsidRDefault="00C14B47" w:rsidP="00C14B47">
            <w:pPr>
              <w:pStyle w:val="ListParagraph"/>
              <w:numPr>
                <w:ilvl w:val="0"/>
                <w:numId w:val="27"/>
              </w:numPr>
              <w:rPr>
                <w:sz w:val="24"/>
                <w:szCs w:val="24"/>
              </w:rPr>
            </w:pPr>
            <w:r>
              <w:rPr>
                <w:sz w:val="24"/>
                <w:szCs w:val="24"/>
              </w:rPr>
              <w:t>Row (Theta) Phase Offsets (</w:t>
            </w:r>
            <w:r w:rsidRPr="00C14B47">
              <w:rPr>
                <w:sz w:val="24"/>
                <w:szCs w:val="24"/>
                <w:vertAlign w:val="superscript"/>
              </w:rPr>
              <w:t>o</w:t>
            </w:r>
            <w:r>
              <w:rPr>
                <w:sz w:val="24"/>
                <w:szCs w:val="24"/>
              </w:rPr>
              <w:t xml:space="preserve"> degrees)</w:t>
            </w:r>
          </w:p>
          <w:p w14:paraId="781428CB" w14:textId="77777777" w:rsidR="00B169B6" w:rsidRDefault="00B169B6" w:rsidP="00C14B47">
            <w:pPr>
              <w:pStyle w:val="ListParagraph"/>
              <w:numPr>
                <w:ilvl w:val="0"/>
                <w:numId w:val="27"/>
              </w:numPr>
              <w:rPr>
                <w:sz w:val="24"/>
                <w:szCs w:val="24"/>
              </w:rPr>
            </w:pPr>
            <w:r>
              <w:rPr>
                <w:sz w:val="24"/>
                <w:szCs w:val="24"/>
              </w:rPr>
              <w:t>Columns (Phi) Phase Offsets (</w:t>
            </w:r>
            <w:r w:rsidRPr="00B44E37">
              <w:rPr>
                <w:sz w:val="24"/>
                <w:szCs w:val="24"/>
                <w:vertAlign w:val="superscript"/>
              </w:rPr>
              <w:t>o</w:t>
            </w:r>
            <w:r>
              <w:rPr>
                <w:sz w:val="24"/>
                <w:szCs w:val="24"/>
              </w:rPr>
              <w:t xml:space="preserve"> degrees)</w:t>
            </w:r>
          </w:p>
          <w:p w14:paraId="50D4B8BE" w14:textId="77777777" w:rsidR="00B44E37" w:rsidRDefault="00B44E37" w:rsidP="00C14B47">
            <w:pPr>
              <w:pStyle w:val="ListParagraph"/>
              <w:numPr>
                <w:ilvl w:val="0"/>
                <w:numId w:val="27"/>
              </w:numPr>
              <w:rPr>
                <w:sz w:val="24"/>
                <w:szCs w:val="24"/>
              </w:rPr>
            </w:pPr>
            <w:r>
              <w:rPr>
                <w:sz w:val="24"/>
                <w:szCs w:val="24"/>
              </w:rPr>
              <w:t>Antenna Settings Dialog Box</w:t>
            </w:r>
          </w:p>
          <w:p w14:paraId="1B1461CB" w14:textId="77777777" w:rsidR="00B44E37" w:rsidRDefault="00B44E37" w:rsidP="00B44E37">
            <w:pPr>
              <w:pStyle w:val="ListParagraph"/>
              <w:numPr>
                <w:ilvl w:val="1"/>
                <w:numId w:val="27"/>
              </w:numPr>
              <w:ind w:left="648"/>
              <w:rPr>
                <w:sz w:val="24"/>
                <w:szCs w:val="24"/>
              </w:rPr>
            </w:pPr>
            <w:r>
              <w:rPr>
                <w:sz w:val="24"/>
                <w:szCs w:val="24"/>
              </w:rPr>
              <w:t>Load</w:t>
            </w:r>
          </w:p>
          <w:p w14:paraId="1F37C803" w14:textId="77777777" w:rsidR="00B44E37" w:rsidRDefault="00B44E37" w:rsidP="00B44E37">
            <w:pPr>
              <w:pStyle w:val="ListParagraph"/>
              <w:numPr>
                <w:ilvl w:val="1"/>
                <w:numId w:val="27"/>
              </w:numPr>
              <w:ind w:left="648"/>
              <w:rPr>
                <w:sz w:val="24"/>
                <w:szCs w:val="24"/>
              </w:rPr>
            </w:pPr>
            <w:r>
              <w:rPr>
                <w:sz w:val="24"/>
                <w:szCs w:val="24"/>
              </w:rPr>
              <w:t>Save</w:t>
            </w:r>
          </w:p>
          <w:p w14:paraId="2B2851EE" w14:textId="4A918E17" w:rsidR="00B44E37" w:rsidRPr="00C14B47" w:rsidRDefault="00B44E37" w:rsidP="00B44E37">
            <w:pPr>
              <w:pStyle w:val="ListParagraph"/>
              <w:numPr>
                <w:ilvl w:val="1"/>
                <w:numId w:val="27"/>
              </w:numPr>
              <w:ind w:left="648"/>
              <w:rPr>
                <w:sz w:val="24"/>
                <w:szCs w:val="24"/>
              </w:rPr>
            </w:pPr>
            <w:r>
              <w:rPr>
                <w:sz w:val="24"/>
                <w:szCs w:val="24"/>
              </w:rPr>
              <w:t>Plot</w:t>
            </w:r>
          </w:p>
        </w:tc>
        <w:tc>
          <w:tcPr>
            <w:tcW w:w="4675" w:type="dxa"/>
          </w:tcPr>
          <w:p w14:paraId="44DBDA5F" w14:textId="4034C10A" w:rsidR="00C14B47" w:rsidRDefault="00C14B47" w:rsidP="00450C72">
            <w:pPr>
              <w:rPr>
                <w:sz w:val="24"/>
                <w:szCs w:val="24"/>
              </w:rPr>
            </w:pPr>
            <w:r w:rsidRPr="00C14B47">
              <w:rPr>
                <w:noProof/>
                <w:sz w:val="24"/>
                <w:szCs w:val="24"/>
              </w:rPr>
              <w:drawing>
                <wp:inline distT="0" distB="0" distL="0" distR="0" wp14:anchorId="42DE805D" wp14:editId="07C219EA">
                  <wp:extent cx="2982569" cy="3499101"/>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8912" cy="3565201"/>
                          </a:xfrm>
                          <a:prstGeom prst="rect">
                            <a:avLst/>
                          </a:prstGeom>
                        </pic:spPr>
                      </pic:pic>
                    </a:graphicData>
                  </a:graphic>
                </wp:inline>
              </w:drawing>
            </w:r>
          </w:p>
        </w:tc>
      </w:tr>
    </w:tbl>
    <w:p w14:paraId="0838AF73" w14:textId="4F2B983B" w:rsidR="00450C72" w:rsidRDefault="00450C72" w:rsidP="00450C72">
      <w:pPr>
        <w:rPr>
          <w:sz w:val="24"/>
          <w:szCs w:val="24"/>
        </w:rPr>
      </w:pPr>
    </w:p>
    <w:p w14:paraId="567BEAFF" w14:textId="3666E7AD" w:rsidR="00114F4C" w:rsidRDefault="00114F4C" w:rsidP="00450C72">
      <w:pPr>
        <w:rPr>
          <w:sz w:val="24"/>
          <w:szCs w:val="24"/>
        </w:rPr>
      </w:pPr>
    </w:p>
    <w:p w14:paraId="24D2B7FC" w14:textId="42E8F3BF" w:rsidR="002A7B18" w:rsidRDefault="002A7B18" w:rsidP="00450C72">
      <w:pPr>
        <w:rPr>
          <w:sz w:val="24"/>
          <w:szCs w:val="24"/>
        </w:rPr>
      </w:pPr>
    </w:p>
    <w:p w14:paraId="7DDBBEE0" w14:textId="72368511" w:rsidR="002A7B18" w:rsidRDefault="002A7B18" w:rsidP="00450C72">
      <w:pPr>
        <w:rPr>
          <w:sz w:val="24"/>
          <w:szCs w:val="24"/>
        </w:rPr>
      </w:pPr>
    </w:p>
    <w:p w14:paraId="309BDA62" w14:textId="6615A928" w:rsidR="002A7B18" w:rsidRDefault="002A7B18" w:rsidP="00450C72">
      <w:pPr>
        <w:rPr>
          <w:sz w:val="24"/>
          <w:szCs w:val="24"/>
        </w:rPr>
      </w:pPr>
    </w:p>
    <w:p w14:paraId="68074F47" w14:textId="7B793845" w:rsidR="002A7B18" w:rsidRDefault="002A7B18" w:rsidP="00450C72">
      <w:pPr>
        <w:rPr>
          <w:sz w:val="24"/>
          <w:szCs w:val="24"/>
        </w:rPr>
      </w:pPr>
    </w:p>
    <w:p w14:paraId="7470BB54" w14:textId="23CF86EB" w:rsidR="002A7B18" w:rsidRDefault="002A7B18" w:rsidP="00450C72">
      <w:pPr>
        <w:rPr>
          <w:sz w:val="24"/>
          <w:szCs w:val="24"/>
        </w:rPr>
      </w:pPr>
    </w:p>
    <w:p w14:paraId="6B77B385" w14:textId="6A2EE076" w:rsidR="002A7B18" w:rsidRDefault="002A7B18" w:rsidP="00450C72">
      <w:pPr>
        <w:rPr>
          <w:sz w:val="24"/>
          <w:szCs w:val="24"/>
        </w:rPr>
      </w:pPr>
    </w:p>
    <w:p w14:paraId="2366057B" w14:textId="1BED07C4" w:rsidR="002A7B18" w:rsidRDefault="002A7B18" w:rsidP="00450C72">
      <w:pPr>
        <w:rPr>
          <w:sz w:val="24"/>
          <w:szCs w:val="24"/>
        </w:rPr>
      </w:pPr>
    </w:p>
    <w:p w14:paraId="6F4FBA00" w14:textId="1CF27E81" w:rsidR="002A7B18" w:rsidRPr="002A7B18" w:rsidRDefault="002A7B18" w:rsidP="00450C72">
      <w:pPr>
        <w:rPr>
          <w:b/>
          <w:bCs/>
          <w:color w:val="0070C0"/>
          <w:sz w:val="24"/>
          <w:szCs w:val="24"/>
        </w:rPr>
      </w:pPr>
      <w:r w:rsidRPr="002A7B18">
        <w:rPr>
          <w:b/>
          <w:bCs/>
          <w:color w:val="0070C0"/>
          <w:sz w:val="24"/>
          <w:szCs w:val="24"/>
        </w:rPr>
        <w:lastRenderedPageBreak/>
        <w:t>AMT – Parameters and Settings</w:t>
      </w:r>
    </w:p>
    <w:p w14:paraId="34BC9DB1" w14:textId="2518DABC" w:rsidR="006B5CBC" w:rsidRDefault="006B5CBC" w:rsidP="002A7B18">
      <w:pPr>
        <w:pStyle w:val="ListParagraph"/>
        <w:numPr>
          <w:ilvl w:val="0"/>
          <w:numId w:val="28"/>
        </w:numPr>
        <w:rPr>
          <w:sz w:val="24"/>
          <w:szCs w:val="24"/>
        </w:rPr>
      </w:pPr>
      <w:r>
        <w:rPr>
          <w:sz w:val="24"/>
          <w:szCs w:val="24"/>
        </w:rPr>
        <w:t>DL Frequency (MHz)</w:t>
      </w:r>
      <w:r>
        <w:rPr>
          <w:sz w:val="24"/>
          <w:szCs w:val="24"/>
        </w:rPr>
        <w:br/>
        <w:t>Specify the Downlink carrier frequency. Range is 30.0 to 5925.0MHz</w:t>
      </w:r>
    </w:p>
    <w:p w14:paraId="47C99AF2" w14:textId="1CDA18EB" w:rsidR="006B5CBC" w:rsidRDefault="006B5CBC" w:rsidP="002A7B18">
      <w:pPr>
        <w:pStyle w:val="ListParagraph"/>
        <w:numPr>
          <w:ilvl w:val="0"/>
          <w:numId w:val="28"/>
        </w:numPr>
        <w:rPr>
          <w:sz w:val="24"/>
          <w:szCs w:val="24"/>
        </w:rPr>
      </w:pPr>
      <w:r>
        <w:rPr>
          <w:sz w:val="24"/>
          <w:szCs w:val="24"/>
        </w:rPr>
        <w:t>UL Frequency (MHz)</w:t>
      </w:r>
      <w:r>
        <w:rPr>
          <w:sz w:val="24"/>
          <w:szCs w:val="24"/>
        </w:rPr>
        <w:br/>
        <w:t>Specify the Uplink carrier frequency. Range is 30.0 to 5925.0MHz</w:t>
      </w:r>
    </w:p>
    <w:p w14:paraId="75FAA5B1" w14:textId="0867A531" w:rsidR="006B5CBC" w:rsidRDefault="006B5CBC" w:rsidP="002A7B18">
      <w:pPr>
        <w:pStyle w:val="ListParagraph"/>
        <w:numPr>
          <w:ilvl w:val="0"/>
          <w:numId w:val="28"/>
        </w:numPr>
        <w:rPr>
          <w:sz w:val="24"/>
          <w:szCs w:val="24"/>
        </w:rPr>
      </w:pPr>
      <w:r>
        <w:rPr>
          <w:sz w:val="24"/>
          <w:szCs w:val="24"/>
        </w:rPr>
        <w:t>Units</w:t>
      </w:r>
      <w:r>
        <w:rPr>
          <w:sz w:val="24"/>
          <w:szCs w:val="24"/>
        </w:rPr>
        <w:br/>
        <w:t xml:space="preserve">Selectable </w:t>
      </w:r>
      <w:r w:rsidR="00807B79">
        <w:rPr>
          <w:sz w:val="24"/>
          <w:szCs w:val="24"/>
        </w:rPr>
        <w:t>– e</w:t>
      </w:r>
      <w:r>
        <w:rPr>
          <w:sz w:val="24"/>
          <w:szCs w:val="24"/>
        </w:rPr>
        <w:t>ither Meters or Lambda</w:t>
      </w:r>
    </w:p>
    <w:p w14:paraId="6CA7179D" w14:textId="230E67F1" w:rsidR="006B5CBC" w:rsidRPr="001574CF" w:rsidRDefault="006B5CBC" w:rsidP="001574CF">
      <w:pPr>
        <w:pStyle w:val="ListParagraph"/>
        <w:numPr>
          <w:ilvl w:val="0"/>
          <w:numId w:val="28"/>
        </w:numPr>
        <w:rPr>
          <w:sz w:val="24"/>
          <w:szCs w:val="24"/>
        </w:rPr>
      </w:pPr>
      <w:r w:rsidRPr="001574CF">
        <w:rPr>
          <w:sz w:val="24"/>
          <w:szCs w:val="24"/>
        </w:rPr>
        <w:t>Y Element Distance (meters)</w:t>
      </w:r>
      <w:r w:rsidR="001574CF" w:rsidRPr="001574CF">
        <w:rPr>
          <w:sz w:val="24"/>
          <w:szCs w:val="24"/>
        </w:rPr>
        <w:br/>
        <w:t>Specify the horizontal distance between adjacent antenna array elements that are in the same row of the antenna array</w:t>
      </w:r>
      <w:r w:rsidR="001574CF">
        <w:rPr>
          <w:sz w:val="24"/>
          <w:szCs w:val="24"/>
        </w:rPr>
        <w:t>.</w:t>
      </w:r>
    </w:p>
    <w:p w14:paraId="6141C191" w14:textId="7D76C700" w:rsidR="006B5CBC" w:rsidRPr="001574CF" w:rsidRDefault="006B5CBC" w:rsidP="001574CF">
      <w:pPr>
        <w:pStyle w:val="ListParagraph"/>
        <w:numPr>
          <w:ilvl w:val="0"/>
          <w:numId w:val="28"/>
        </w:numPr>
        <w:rPr>
          <w:sz w:val="24"/>
          <w:szCs w:val="24"/>
        </w:rPr>
      </w:pPr>
      <w:r w:rsidRPr="001574CF">
        <w:rPr>
          <w:sz w:val="24"/>
          <w:szCs w:val="24"/>
        </w:rPr>
        <w:t>Z Element Distance (meters)</w:t>
      </w:r>
      <w:r w:rsidR="001574CF" w:rsidRPr="001574CF">
        <w:rPr>
          <w:sz w:val="24"/>
          <w:szCs w:val="24"/>
        </w:rPr>
        <w:br/>
        <w:t>Specify the vertical distance between adjacent antenna array elements that are in the same column of the antenna array.</w:t>
      </w:r>
    </w:p>
    <w:p w14:paraId="32ABC84B" w14:textId="3A457CDD" w:rsidR="006B5CBC" w:rsidRDefault="006B5CBC" w:rsidP="006B5CBC">
      <w:pPr>
        <w:pStyle w:val="ListParagraph"/>
        <w:numPr>
          <w:ilvl w:val="0"/>
          <w:numId w:val="28"/>
        </w:numPr>
        <w:rPr>
          <w:sz w:val="24"/>
          <w:szCs w:val="24"/>
        </w:rPr>
      </w:pPr>
      <w:r>
        <w:rPr>
          <w:sz w:val="24"/>
          <w:szCs w:val="24"/>
        </w:rPr>
        <w:t>Number of Element Rows</w:t>
      </w:r>
      <w:r w:rsidR="001574CF">
        <w:rPr>
          <w:sz w:val="24"/>
          <w:szCs w:val="24"/>
        </w:rPr>
        <w:br/>
      </w:r>
      <w:r w:rsidR="001574CF" w:rsidRPr="001574CF">
        <w:rPr>
          <w:sz w:val="24"/>
          <w:szCs w:val="24"/>
        </w:rPr>
        <w:t>Specify the number of rows in the antenna array</w:t>
      </w:r>
      <w:r w:rsidR="001574CF">
        <w:rPr>
          <w:sz w:val="24"/>
          <w:szCs w:val="24"/>
        </w:rPr>
        <w:t>.</w:t>
      </w:r>
    </w:p>
    <w:p w14:paraId="032FBF50" w14:textId="50BD4C67" w:rsidR="006B5CBC" w:rsidRDefault="006B5CBC" w:rsidP="006B5CBC">
      <w:pPr>
        <w:pStyle w:val="ListParagraph"/>
        <w:numPr>
          <w:ilvl w:val="0"/>
          <w:numId w:val="28"/>
        </w:numPr>
        <w:rPr>
          <w:sz w:val="24"/>
          <w:szCs w:val="24"/>
        </w:rPr>
      </w:pPr>
      <w:r>
        <w:rPr>
          <w:sz w:val="24"/>
          <w:szCs w:val="24"/>
        </w:rPr>
        <w:t>Number of Element Columns</w:t>
      </w:r>
      <w:r w:rsidR="001574CF">
        <w:rPr>
          <w:sz w:val="24"/>
          <w:szCs w:val="24"/>
        </w:rPr>
        <w:br/>
      </w:r>
      <w:r w:rsidR="001574CF" w:rsidRPr="001574CF">
        <w:rPr>
          <w:sz w:val="24"/>
          <w:szCs w:val="24"/>
        </w:rPr>
        <w:t xml:space="preserve">Specify the number of </w:t>
      </w:r>
      <w:r w:rsidR="001574CF">
        <w:rPr>
          <w:sz w:val="24"/>
          <w:szCs w:val="24"/>
        </w:rPr>
        <w:t>column</w:t>
      </w:r>
      <w:r w:rsidR="001574CF" w:rsidRPr="001574CF">
        <w:rPr>
          <w:sz w:val="24"/>
          <w:szCs w:val="24"/>
        </w:rPr>
        <w:t>s in the antenna array</w:t>
      </w:r>
      <w:r w:rsidR="001574CF">
        <w:rPr>
          <w:sz w:val="24"/>
          <w:szCs w:val="24"/>
        </w:rPr>
        <w:t>.</w:t>
      </w:r>
    </w:p>
    <w:p w14:paraId="45664F98" w14:textId="6BA7660A" w:rsidR="001574CF" w:rsidRDefault="001574CF" w:rsidP="001574CF">
      <w:pPr>
        <w:pStyle w:val="ListParagraph"/>
        <w:numPr>
          <w:ilvl w:val="0"/>
          <w:numId w:val="28"/>
        </w:numPr>
        <w:rPr>
          <w:sz w:val="24"/>
          <w:szCs w:val="24"/>
        </w:rPr>
      </w:pPr>
      <w:r>
        <w:rPr>
          <w:sz w:val="24"/>
          <w:szCs w:val="24"/>
        </w:rPr>
        <w:t>Add Second Slant</w:t>
      </w:r>
      <w:r w:rsidR="00807B79">
        <w:rPr>
          <w:sz w:val="24"/>
          <w:szCs w:val="24"/>
        </w:rPr>
        <w:br/>
      </w:r>
      <w:r w:rsidR="00807B79" w:rsidRPr="00807B79">
        <w:rPr>
          <w:sz w:val="24"/>
          <w:szCs w:val="24"/>
        </w:rPr>
        <w:t>S</w:t>
      </w:r>
      <w:r w:rsidR="00807B79">
        <w:rPr>
          <w:sz w:val="24"/>
          <w:szCs w:val="24"/>
        </w:rPr>
        <w:t>electable</w:t>
      </w:r>
      <w:r w:rsidR="00807B79" w:rsidRPr="00807B79">
        <w:rPr>
          <w:sz w:val="24"/>
          <w:szCs w:val="24"/>
        </w:rPr>
        <w:t xml:space="preserve"> </w:t>
      </w:r>
      <w:r w:rsidR="00807B79">
        <w:rPr>
          <w:sz w:val="24"/>
          <w:szCs w:val="24"/>
        </w:rPr>
        <w:t>– w</w:t>
      </w:r>
      <w:r w:rsidR="00807B79" w:rsidRPr="00807B79">
        <w:rPr>
          <w:sz w:val="24"/>
          <w:szCs w:val="24"/>
        </w:rPr>
        <w:t>hether each antenna array location contains 2 slants. Choices are Yes and No.</w:t>
      </w:r>
    </w:p>
    <w:p w14:paraId="01085ACE" w14:textId="5AF2FB6E" w:rsidR="001574CF" w:rsidRPr="00A04800" w:rsidRDefault="001574CF" w:rsidP="001574CF">
      <w:pPr>
        <w:pStyle w:val="ListParagraph"/>
        <w:numPr>
          <w:ilvl w:val="0"/>
          <w:numId w:val="28"/>
        </w:numPr>
        <w:rPr>
          <w:sz w:val="24"/>
          <w:szCs w:val="24"/>
        </w:rPr>
      </w:pPr>
      <w:r>
        <w:rPr>
          <w:sz w:val="24"/>
          <w:szCs w:val="24"/>
        </w:rPr>
        <w:t>Polarization Vector (</w:t>
      </w:r>
      <w:r w:rsidRPr="00C14B47">
        <w:rPr>
          <w:sz w:val="24"/>
          <w:szCs w:val="24"/>
          <w:vertAlign w:val="superscript"/>
        </w:rPr>
        <w:t>o</w:t>
      </w:r>
      <w:r>
        <w:rPr>
          <w:sz w:val="24"/>
          <w:szCs w:val="24"/>
        </w:rPr>
        <w:t xml:space="preserve"> degrees)</w:t>
      </w:r>
      <w:r w:rsidR="00807B79">
        <w:rPr>
          <w:sz w:val="24"/>
          <w:szCs w:val="24"/>
        </w:rPr>
        <w:br/>
      </w:r>
      <w:r w:rsidR="00807B79" w:rsidRPr="00807B79">
        <w:rPr>
          <w:sz w:val="24"/>
          <w:szCs w:val="24"/>
        </w:rPr>
        <w:t xml:space="preserve">Specify the polarization vector for the antenna array slant. The left box sets the polarization vector for the first antenna array slant. The right box sets the polarization vector for the second antenna array slant. The right box is enabled if </w:t>
      </w:r>
      <w:r w:rsidR="00A04800">
        <w:rPr>
          <w:sz w:val="24"/>
          <w:szCs w:val="24"/>
        </w:rPr>
        <w:t xml:space="preserve">Add </w:t>
      </w:r>
      <w:r w:rsidR="00807B79" w:rsidRPr="00807B79">
        <w:rPr>
          <w:sz w:val="24"/>
          <w:szCs w:val="24"/>
        </w:rPr>
        <w:t>Second Slant is set to Yes</w:t>
      </w:r>
      <w:r w:rsidR="00A04800">
        <w:rPr>
          <w:sz w:val="24"/>
          <w:szCs w:val="24"/>
        </w:rPr>
        <w:t>.</w:t>
      </w:r>
      <w:r w:rsidR="00A04800">
        <w:rPr>
          <w:sz w:val="24"/>
          <w:szCs w:val="24"/>
        </w:rPr>
        <w:br/>
      </w:r>
      <w:r w:rsidR="00A04800" w:rsidRPr="00A04800">
        <w:rPr>
          <w:sz w:val="24"/>
          <w:szCs w:val="24"/>
        </w:rPr>
        <w:t>Range is -180 to 180 degrees.</w:t>
      </w:r>
    </w:p>
    <w:p w14:paraId="3890497C" w14:textId="54CC3403" w:rsidR="001574CF" w:rsidRDefault="001574CF" w:rsidP="001574CF">
      <w:pPr>
        <w:pStyle w:val="ListParagraph"/>
        <w:numPr>
          <w:ilvl w:val="0"/>
          <w:numId w:val="28"/>
        </w:numPr>
        <w:rPr>
          <w:sz w:val="24"/>
          <w:szCs w:val="24"/>
        </w:rPr>
      </w:pPr>
      <w:r>
        <w:rPr>
          <w:sz w:val="24"/>
          <w:szCs w:val="24"/>
        </w:rPr>
        <w:t>Row Elevation Beam Pointing Angle (</w:t>
      </w:r>
      <w:r w:rsidRPr="00C14B47">
        <w:rPr>
          <w:sz w:val="24"/>
          <w:szCs w:val="24"/>
          <w:vertAlign w:val="superscript"/>
        </w:rPr>
        <w:t>o</w:t>
      </w:r>
      <w:r>
        <w:rPr>
          <w:sz w:val="24"/>
          <w:szCs w:val="24"/>
        </w:rPr>
        <w:t xml:space="preserve"> degrees)</w:t>
      </w:r>
    </w:p>
    <w:p w14:paraId="125FD9D1" w14:textId="77777777" w:rsidR="001574CF" w:rsidRDefault="001574CF" w:rsidP="001574CF">
      <w:pPr>
        <w:pStyle w:val="ListParagraph"/>
        <w:numPr>
          <w:ilvl w:val="0"/>
          <w:numId w:val="28"/>
        </w:numPr>
        <w:rPr>
          <w:sz w:val="24"/>
          <w:szCs w:val="24"/>
        </w:rPr>
      </w:pPr>
      <w:r>
        <w:rPr>
          <w:sz w:val="24"/>
          <w:szCs w:val="24"/>
        </w:rPr>
        <w:t>Column (Azimuth) Beam Pointing Angle (</w:t>
      </w:r>
      <w:r w:rsidRPr="00C14B47">
        <w:rPr>
          <w:sz w:val="24"/>
          <w:szCs w:val="24"/>
          <w:vertAlign w:val="superscript"/>
        </w:rPr>
        <w:t>o</w:t>
      </w:r>
      <w:r>
        <w:rPr>
          <w:sz w:val="24"/>
          <w:szCs w:val="24"/>
        </w:rPr>
        <w:t xml:space="preserve"> degrees)</w:t>
      </w:r>
    </w:p>
    <w:p w14:paraId="1DEBEE90" w14:textId="19967B5F" w:rsidR="002A7B18" w:rsidRDefault="006B5CBC" w:rsidP="002A7B18">
      <w:pPr>
        <w:pStyle w:val="ListParagraph"/>
        <w:numPr>
          <w:ilvl w:val="0"/>
          <w:numId w:val="28"/>
        </w:numPr>
        <w:rPr>
          <w:sz w:val="24"/>
          <w:szCs w:val="24"/>
        </w:rPr>
      </w:pPr>
      <w:r>
        <w:rPr>
          <w:sz w:val="24"/>
          <w:szCs w:val="24"/>
        </w:rPr>
        <w:t xml:space="preserve">Tapering Rows and Columns – is </w:t>
      </w:r>
      <w:r w:rsidRPr="006B5CBC">
        <w:rPr>
          <w:sz w:val="24"/>
          <w:szCs w:val="24"/>
        </w:rPr>
        <w:t>the manipulation of the amplitude contribution of an individual element to the overall antenna response.</w:t>
      </w:r>
    </w:p>
    <w:p w14:paraId="4CB971F6" w14:textId="77777777" w:rsidR="001574CF" w:rsidRDefault="001574CF" w:rsidP="001574CF">
      <w:pPr>
        <w:pStyle w:val="ListParagraph"/>
        <w:numPr>
          <w:ilvl w:val="0"/>
          <w:numId w:val="28"/>
        </w:numPr>
        <w:rPr>
          <w:sz w:val="24"/>
          <w:szCs w:val="24"/>
        </w:rPr>
      </w:pPr>
      <w:r>
        <w:rPr>
          <w:sz w:val="24"/>
          <w:szCs w:val="24"/>
        </w:rPr>
        <w:t>Row (Theta) Phase Offsets (</w:t>
      </w:r>
      <w:r w:rsidRPr="00C14B47">
        <w:rPr>
          <w:sz w:val="24"/>
          <w:szCs w:val="24"/>
          <w:vertAlign w:val="superscript"/>
        </w:rPr>
        <w:t>o</w:t>
      </w:r>
      <w:r>
        <w:rPr>
          <w:sz w:val="24"/>
          <w:szCs w:val="24"/>
        </w:rPr>
        <w:t xml:space="preserve"> degrees)</w:t>
      </w:r>
    </w:p>
    <w:p w14:paraId="0155C316" w14:textId="77777777" w:rsidR="001574CF" w:rsidRDefault="001574CF" w:rsidP="001574CF">
      <w:pPr>
        <w:pStyle w:val="ListParagraph"/>
        <w:numPr>
          <w:ilvl w:val="0"/>
          <w:numId w:val="28"/>
        </w:numPr>
        <w:rPr>
          <w:sz w:val="24"/>
          <w:szCs w:val="24"/>
        </w:rPr>
      </w:pPr>
      <w:r>
        <w:rPr>
          <w:sz w:val="24"/>
          <w:szCs w:val="24"/>
        </w:rPr>
        <w:t>Columns (Phi) Phase Offsets (</w:t>
      </w:r>
      <w:r w:rsidRPr="00B44E37">
        <w:rPr>
          <w:sz w:val="24"/>
          <w:szCs w:val="24"/>
          <w:vertAlign w:val="superscript"/>
        </w:rPr>
        <w:t>o</w:t>
      </w:r>
      <w:r>
        <w:rPr>
          <w:sz w:val="24"/>
          <w:szCs w:val="24"/>
        </w:rPr>
        <w:t xml:space="preserve"> degrees)</w:t>
      </w:r>
    </w:p>
    <w:p w14:paraId="5229D8DD" w14:textId="77777777" w:rsidR="001574CF" w:rsidRDefault="001574CF" w:rsidP="001574CF">
      <w:pPr>
        <w:pStyle w:val="ListParagraph"/>
        <w:numPr>
          <w:ilvl w:val="0"/>
          <w:numId w:val="28"/>
        </w:numPr>
        <w:rPr>
          <w:sz w:val="24"/>
          <w:szCs w:val="24"/>
        </w:rPr>
      </w:pPr>
      <w:r>
        <w:rPr>
          <w:sz w:val="24"/>
          <w:szCs w:val="24"/>
        </w:rPr>
        <w:t>Antenna Settings Dialog Box</w:t>
      </w:r>
    </w:p>
    <w:p w14:paraId="7AB4C6E4" w14:textId="141A6097" w:rsidR="001574CF" w:rsidRPr="00807B79" w:rsidRDefault="001574CF" w:rsidP="00807B79">
      <w:pPr>
        <w:pStyle w:val="ListParagraph"/>
        <w:numPr>
          <w:ilvl w:val="1"/>
          <w:numId w:val="28"/>
        </w:numPr>
        <w:ind w:left="648"/>
        <w:rPr>
          <w:sz w:val="24"/>
          <w:szCs w:val="24"/>
        </w:rPr>
      </w:pPr>
      <w:r w:rsidRPr="00807B79">
        <w:rPr>
          <w:sz w:val="24"/>
          <w:szCs w:val="24"/>
        </w:rPr>
        <w:t xml:space="preserve">Load – tab </w:t>
      </w:r>
      <w:r w:rsidR="00807B79" w:rsidRPr="00807B79">
        <w:rPr>
          <w:sz w:val="24"/>
          <w:szCs w:val="24"/>
        </w:rPr>
        <w:br/>
        <w:t xml:space="preserve">If you want to load the settings from an existing antenna settings file, click the </w:t>
      </w:r>
      <w:r w:rsidR="00807B79" w:rsidRPr="00807B79">
        <w:rPr>
          <w:b/>
          <w:bCs/>
          <w:sz w:val="24"/>
          <w:szCs w:val="24"/>
        </w:rPr>
        <w:t>Load</w:t>
      </w:r>
      <w:r w:rsidR="00807B79" w:rsidRPr="00807B79">
        <w:rPr>
          <w:sz w:val="24"/>
          <w:szCs w:val="24"/>
        </w:rPr>
        <w:t xml:space="preserve"> button, select the appropriate file, and then click the Open button.</w:t>
      </w:r>
    </w:p>
    <w:p w14:paraId="0193B1F8" w14:textId="74630E3D" w:rsidR="001574CF" w:rsidRDefault="001574CF" w:rsidP="001574CF">
      <w:pPr>
        <w:pStyle w:val="ListParagraph"/>
        <w:numPr>
          <w:ilvl w:val="1"/>
          <w:numId w:val="28"/>
        </w:numPr>
        <w:ind w:left="648"/>
        <w:rPr>
          <w:sz w:val="24"/>
          <w:szCs w:val="24"/>
        </w:rPr>
      </w:pPr>
      <w:r w:rsidRPr="001574CF">
        <w:rPr>
          <w:sz w:val="24"/>
          <w:szCs w:val="24"/>
        </w:rPr>
        <w:t>Save</w:t>
      </w:r>
      <w:r>
        <w:rPr>
          <w:sz w:val="24"/>
          <w:szCs w:val="24"/>
        </w:rPr>
        <w:t xml:space="preserve"> – tab</w:t>
      </w:r>
      <w:r w:rsidR="00807B79">
        <w:rPr>
          <w:sz w:val="24"/>
          <w:szCs w:val="24"/>
        </w:rPr>
        <w:br/>
      </w:r>
      <w:r w:rsidR="00807B79" w:rsidRPr="00807B79">
        <w:rPr>
          <w:sz w:val="24"/>
          <w:szCs w:val="24"/>
        </w:rPr>
        <w:t xml:space="preserve">If you want to save the antenna settings to a file, click the </w:t>
      </w:r>
      <w:r w:rsidR="00807B79" w:rsidRPr="00807B79">
        <w:rPr>
          <w:b/>
          <w:bCs/>
          <w:sz w:val="24"/>
          <w:szCs w:val="24"/>
        </w:rPr>
        <w:t>Save</w:t>
      </w:r>
      <w:r w:rsidR="00807B79" w:rsidRPr="00807B79">
        <w:rPr>
          <w:sz w:val="24"/>
          <w:szCs w:val="24"/>
        </w:rPr>
        <w:t xml:space="preserve"> button, enter the file name, and then click the </w:t>
      </w:r>
      <w:r w:rsidR="00807B79" w:rsidRPr="00807B79">
        <w:rPr>
          <w:b/>
          <w:bCs/>
          <w:sz w:val="24"/>
          <w:szCs w:val="24"/>
        </w:rPr>
        <w:t>Save</w:t>
      </w:r>
      <w:r w:rsidR="00807B79" w:rsidRPr="00807B79">
        <w:rPr>
          <w:sz w:val="24"/>
          <w:szCs w:val="24"/>
        </w:rPr>
        <w:t xml:space="preserve"> button.</w:t>
      </w:r>
      <w:r w:rsidR="00807B79">
        <w:rPr>
          <w:sz w:val="24"/>
          <w:szCs w:val="24"/>
        </w:rPr>
        <w:br/>
      </w:r>
      <w:r w:rsidR="00807B79" w:rsidRPr="00807B79">
        <w:rPr>
          <w:b/>
          <w:bCs/>
          <w:sz w:val="24"/>
          <w:szCs w:val="24"/>
        </w:rPr>
        <w:t>NOTE</w:t>
      </w:r>
      <w:r w:rsidR="00807B79" w:rsidRPr="00807B79">
        <w:rPr>
          <w:sz w:val="24"/>
          <w:szCs w:val="24"/>
        </w:rPr>
        <w:t>: If you modify any of the Beam Pointing Angles, be sure to click the Apply button next to the corresponding box so that your setting is saved.</w:t>
      </w:r>
    </w:p>
    <w:p w14:paraId="3D0799BF" w14:textId="3CFC5489" w:rsidR="001574CF" w:rsidRPr="001574CF" w:rsidRDefault="001574CF" w:rsidP="001574CF">
      <w:pPr>
        <w:pStyle w:val="ListParagraph"/>
        <w:numPr>
          <w:ilvl w:val="1"/>
          <w:numId w:val="28"/>
        </w:numPr>
        <w:ind w:left="648"/>
        <w:rPr>
          <w:sz w:val="24"/>
          <w:szCs w:val="24"/>
        </w:rPr>
      </w:pPr>
      <w:r w:rsidRPr="001574CF">
        <w:rPr>
          <w:sz w:val="24"/>
          <w:szCs w:val="24"/>
        </w:rPr>
        <w:t>Plot</w:t>
      </w:r>
      <w:r>
        <w:rPr>
          <w:sz w:val="24"/>
          <w:szCs w:val="24"/>
        </w:rPr>
        <w:t xml:space="preserve"> – tab (</w:t>
      </w:r>
      <w:r w:rsidRPr="001574CF">
        <w:rPr>
          <w:i/>
          <w:iCs/>
          <w:color w:val="0070C0"/>
          <w:sz w:val="24"/>
          <w:szCs w:val="24"/>
        </w:rPr>
        <w:t>see next page</w:t>
      </w:r>
      <w:r>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45"/>
      </w:tblGrid>
      <w:tr w:rsidR="00114F4C" w14:paraId="5C33B945" w14:textId="77777777" w:rsidTr="002A7B18">
        <w:tc>
          <w:tcPr>
            <w:tcW w:w="4405" w:type="dxa"/>
          </w:tcPr>
          <w:p w14:paraId="069D9182" w14:textId="77777777" w:rsidR="00114F4C" w:rsidRPr="00114F4C" w:rsidRDefault="00114F4C" w:rsidP="00114F4C">
            <w:pPr>
              <w:rPr>
                <w:b/>
                <w:bCs/>
                <w:color w:val="0070C0"/>
                <w:sz w:val="24"/>
                <w:szCs w:val="24"/>
              </w:rPr>
            </w:pPr>
            <w:r w:rsidRPr="00114F4C">
              <w:rPr>
                <w:b/>
                <w:bCs/>
                <w:color w:val="0070C0"/>
                <w:sz w:val="24"/>
                <w:szCs w:val="24"/>
              </w:rPr>
              <w:lastRenderedPageBreak/>
              <w:t xml:space="preserve">Plot – tab </w:t>
            </w:r>
          </w:p>
          <w:p w14:paraId="6C09C8CA" w14:textId="333E9078" w:rsidR="007930E4" w:rsidRPr="007930E4" w:rsidRDefault="007930E4" w:rsidP="007930E4">
            <w:pPr>
              <w:rPr>
                <w:sz w:val="24"/>
                <w:szCs w:val="24"/>
              </w:rPr>
            </w:pPr>
            <w:r w:rsidRPr="007930E4">
              <w:rPr>
                <w:sz w:val="24"/>
                <w:szCs w:val="24"/>
              </w:rPr>
              <w:t xml:space="preserve">When you are finished configuring the </w:t>
            </w:r>
            <w:r>
              <w:rPr>
                <w:sz w:val="24"/>
                <w:szCs w:val="24"/>
              </w:rPr>
              <w:t>A</w:t>
            </w:r>
            <w:r w:rsidRPr="007930E4">
              <w:rPr>
                <w:sz w:val="24"/>
                <w:szCs w:val="24"/>
              </w:rPr>
              <w:t xml:space="preserve">rray settings, click the </w:t>
            </w:r>
            <w:r w:rsidRPr="007930E4">
              <w:rPr>
                <w:b/>
                <w:bCs/>
                <w:sz w:val="24"/>
                <w:szCs w:val="24"/>
              </w:rPr>
              <w:t>Plot</w:t>
            </w:r>
            <w:r w:rsidRPr="007930E4">
              <w:rPr>
                <w:sz w:val="24"/>
                <w:szCs w:val="24"/>
              </w:rPr>
              <w:t xml:space="preserve"> button.</w:t>
            </w:r>
          </w:p>
          <w:p w14:paraId="6352BC88" w14:textId="77777777" w:rsidR="00114F4C" w:rsidRDefault="007930E4" w:rsidP="007930E4">
            <w:pPr>
              <w:rPr>
                <w:sz w:val="24"/>
                <w:szCs w:val="24"/>
              </w:rPr>
            </w:pPr>
            <w:r w:rsidRPr="007930E4">
              <w:rPr>
                <w:b/>
                <w:bCs/>
                <w:sz w:val="24"/>
                <w:szCs w:val="24"/>
              </w:rPr>
              <w:t>2D plots</w:t>
            </w:r>
            <w:r w:rsidRPr="007930E4">
              <w:rPr>
                <w:sz w:val="24"/>
                <w:szCs w:val="24"/>
              </w:rPr>
              <w:t xml:space="preserve"> of the downlink (</w:t>
            </w:r>
            <w:r>
              <w:rPr>
                <w:sz w:val="24"/>
                <w:szCs w:val="24"/>
              </w:rPr>
              <w:t>D</w:t>
            </w:r>
            <w:r w:rsidRPr="007930E4">
              <w:rPr>
                <w:sz w:val="24"/>
                <w:szCs w:val="24"/>
              </w:rPr>
              <w:t>L), uplink (</w:t>
            </w:r>
            <w:r>
              <w:rPr>
                <w:sz w:val="24"/>
                <w:szCs w:val="24"/>
              </w:rPr>
              <w:t>U</w:t>
            </w:r>
            <w:r w:rsidRPr="007930E4">
              <w:rPr>
                <w:sz w:val="24"/>
                <w:szCs w:val="24"/>
              </w:rPr>
              <w:t xml:space="preserve">L), and </w:t>
            </w:r>
            <w:r w:rsidRPr="007930E4">
              <w:rPr>
                <w:b/>
                <w:bCs/>
                <w:sz w:val="24"/>
                <w:szCs w:val="24"/>
              </w:rPr>
              <w:t>Polarization</w:t>
            </w:r>
            <w:r>
              <w:rPr>
                <w:sz w:val="24"/>
                <w:szCs w:val="24"/>
              </w:rPr>
              <w:t xml:space="preserve"> will be</w:t>
            </w:r>
            <w:r w:rsidRPr="007930E4">
              <w:rPr>
                <w:sz w:val="24"/>
                <w:szCs w:val="24"/>
              </w:rPr>
              <w:t xml:space="preserve"> displayed</w:t>
            </w:r>
            <w:r>
              <w:rPr>
                <w:sz w:val="24"/>
                <w:szCs w:val="24"/>
              </w:rPr>
              <w:t>.</w:t>
            </w:r>
          </w:p>
          <w:p w14:paraId="3CC5C0DE" w14:textId="77777777" w:rsidR="007930E4" w:rsidRDefault="007930E4" w:rsidP="007930E4">
            <w:pPr>
              <w:rPr>
                <w:sz w:val="24"/>
                <w:szCs w:val="24"/>
              </w:rPr>
            </w:pPr>
          </w:p>
          <w:p w14:paraId="0898EB06" w14:textId="77777777" w:rsidR="007930E4" w:rsidRDefault="007930E4" w:rsidP="007930E4">
            <w:pPr>
              <w:rPr>
                <w:sz w:val="24"/>
                <w:szCs w:val="24"/>
              </w:rPr>
            </w:pPr>
            <w:r w:rsidRPr="007930E4">
              <w:rPr>
                <w:sz w:val="24"/>
                <w:szCs w:val="24"/>
              </w:rPr>
              <w:t xml:space="preserve">If you specified more than 1 row of elements, </w:t>
            </w:r>
            <w:r w:rsidRPr="007930E4">
              <w:rPr>
                <w:b/>
                <w:bCs/>
                <w:sz w:val="24"/>
                <w:szCs w:val="24"/>
              </w:rPr>
              <w:t>3D plots</w:t>
            </w:r>
            <w:r w:rsidRPr="007930E4">
              <w:rPr>
                <w:sz w:val="24"/>
                <w:szCs w:val="24"/>
              </w:rPr>
              <w:t xml:space="preserve"> of the downlink (</w:t>
            </w:r>
            <w:r>
              <w:rPr>
                <w:sz w:val="24"/>
                <w:szCs w:val="24"/>
              </w:rPr>
              <w:t>D</w:t>
            </w:r>
            <w:r w:rsidRPr="007930E4">
              <w:rPr>
                <w:sz w:val="24"/>
                <w:szCs w:val="24"/>
              </w:rPr>
              <w:t>L) and uplink (</w:t>
            </w:r>
            <w:r>
              <w:rPr>
                <w:sz w:val="24"/>
                <w:szCs w:val="24"/>
              </w:rPr>
              <w:t>U</w:t>
            </w:r>
            <w:r w:rsidRPr="007930E4">
              <w:rPr>
                <w:sz w:val="24"/>
                <w:szCs w:val="24"/>
              </w:rPr>
              <w:t xml:space="preserve">L) are also displayed. </w:t>
            </w:r>
          </w:p>
          <w:p w14:paraId="6F2DED42" w14:textId="77777777" w:rsidR="007930E4" w:rsidRDefault="007930E4" w:rsidP="007930E4">
            <w:pPr>
              <w:rPr>
                <w:sz w:val="24"/>
                <w:szCs w:val="24"/>
              </w:rPr>
            </w:pPr>
          </w:p>
          <w:p w14:paraId="753C7797" w14:textId="5F1F15A1" w:rsidR="007930E4" w:rsidRDefault="007930E4" w:rsidP="007930E4">
            <w:pPr>
              <w:rPr>
                <w:sz w:val="24"/>
                <w:szCs w:val="24"/>
              </w:rPr>
            </w:pPr>
            <w:r w:rsidRPr="007930E4">
              <w:rPr>
                <w:sz w:val="24"/>
                <w:szCs w:val="24"/>
              </w:rPr>
              <w:t xml:space="preserve">Use the </w:t>
            </w:r>
            <w:r w:rsidRPr="007930E4">
              <w:rPr>
                <w:b/>
                <w:bCs/>
                <w:sz w:val="24"/>
                <w:szCs w:val="24"/>
              </w:rPr>
              <w:t>Rotate 3D button</w:t>
            </w:r>
            <w:r w:rsidRPr="007930E4">
              <w:rPr>
                <w:sz w:val="24"/>
                <w:szCs w:val="24"/>
              </w:rPr>
              <w:t xml:space="preserve"> located at the top of the plot window to rotate the selected </w:t>
            </w:r>
            <w:r w:rsidRPr="007930E4">
              <w:rPr>
                <w:b/>
                <w:bCs/>
                <w:sz w:val="24"/>
                <w:szCs w:val="24"/>
              </w:rPr>
              <w:t>3D plot</w:t>
            </w:r>
            <w:r w:rsidRPr="007930E4">
              <w:rPr>
                <w:sz w:val="24"/>
                <w:szCs w:val="24"/>
              </w:rPr>
              <w:t>.</w:t>
            </w:r>
          </w:p>
          <w:p w14:paraId="468D9B8D" w14:textId="77777777" w:rsidR="007930E4" w:rsidRPr="007930E4" w:rsidRDefault="007930E4" w:rsidP="007930E4">
            <w:pPr>
              <w:rPr>
                <w:sz w:val="24"/>
                <w:szCs w:val="24"/>
              </w:rPr>
            </w:pPr>
          </w:p>
          <w:p w14:paraId="29B82E2B" w14:textId="2BC4D9BD" w:rsidR="007930E4" w:rsidRDefault="007930E4" w:rsidP="007930E4">
            <w:pPr>
              <w:rPr>
                <w:sz w:val="24"/>
                <w:szCs w:val="24"/>
              </w:rPr>
            </w:pPr>
            <w:r w:rsidRPr="007930E4">
              <w:rPr>
                <w:sz w:val="24"/>
                <w:szCs w:val="24"/>
              </w:rPr>
              <w:t xml:space="preserve">For </w:t>
            </w:r>
            <w:r w:rsidRPr="007930E4">
              <w:rPr>
                <w:b/>
                <w:bCs/>
                <w:sz w:val="24"/>
                <w:szCs w:val="24"/>
              </w:rPr>
              <w:t>3D plots</w:t>
            </w:r>
            <w:r w:rsidRPr="007930E4">
              <w:rPr>
                <w:sz w:val="24"/>
                <w:szCs w:val="24"/>
              </w:rPr>
              <w:t xml:space="preserve">, </w:t>
            </w:r>
            <w:r w:rsidRPr="007930E4">
              <w:rPr>
                <w:color w:val="0070C0"/>
                <w:sz w:val="24"/>
                <w:szCs w:val="24"/>
              </w:rPr>
              <w:t>blue</w:t>
            </w:r>
            <w:r w:rsidRPr="007930E4">
              <w:rPr>
                <w:sz w:val="24"/>
                <w:szCs w:val="24"/>
              </w:rPr>
              <w:t xml:space="preserve"> indicates low amplitude, and </w:t>
            </w:r>
            <w:r w:rsidRPr="007930E4">
              <w:rPr>
                <w:color w:val="FF0000"/>
                <w:sz w:val="24"/>
                <w:szCs w:val="24"/>
              </w:rPr>
              <w:t>red</w:t>
            </w:r>
            <w:r w:rsidRPr="007930E4">
              <w:rPr>
                <w:sz w:val="24"/>
                <w:szCs w:val="24"/>
              </w:rPr>
              <w:t xml:space="preserve"> indicates high amplitude.</w:t>
            </w:r>
          </w:p>
        </w:tc>
        <w:tc>
          <w:tcPr>
            <w:tcW w:w="4945" w:type="dxa"/>
          </w:tcPr>
          <w:p w14:paraId="5D2619E7" w14:textId="77777777" w:rsidR="00114F4C" w:rsidRDefault="00114F4C" w:rsidP="007930E4">
            <w:pPr>
              <w:jc w:val="right"/>
              <w:rPr>
                <w:sz w:val="24"/>
                <w:szCs w:val="24"/>
              </w:rPr>
            </w:pPr>
            <w:r w:rsidRPr="00114F4C">
              <w:rPr>
                <w:noProof/>
                <w:sz w:val="24"/>
                <w:szCs w:val="24"/>
              </w:rPr>
              <w:drawing>
                <wp:inline distT="0" distB="0" distL="0" distR="0" wp14:anchorId="7E03A95D" wp14:editId="26A3AD16">
                  <wp:extent cx="2748643" cy="217038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2676" cy="2189362"/>
                          </a:xfrm>
                          <a:prstGeom prst="rect">
                            <a:avLst/>
                          </a:prstGeom>
                        </pic:spPr>
                      </pic:pic>
                    </a:graphicData>
                  </a:graphic>
                </wp:inline>
              </w:drawing>
            </w:r>
          </w:p>
          <w:p w14:paraId="6C9E92E8" w14:textId="0EEB58AE" w:rsidR="00114F4C" w:rsidRPr="00114F4C" w:rsidRDefault="00114F4C" w:rsidP="00450C72">
            <w:pPr>
              <w:rPr>
                <w:color w:val="0070C0"/>
                <w:sz w:val="24"/>
                <w:szCs w:val="24"/>
              </w:rPr>
            </w:pPr>
            <w:r w:rsidRPr="00114F4C">
              <w:rPr>
                <w:color w:val="0070C0"/>
                <w:sz w:val="24"/>
                <w:szCs w:val="24"/>
              </w:rPr>
              <w:t>Example: 2D Plot</w:t>
            </w:r>
          </w:p>
          <w:p w14:paraId="58723886" w14:textId="75B5B3AB" w:rsidR="00114F4C" w:rsidRDefault="00114F4C" w:rsidP="00450C72">
            <w:pPr>
              <w:rPr>
                <w:sz w:val="24"/>
                <w:szCs w:val="24"/>
              </w:rPr>
            </w:pPr>
          </w:p>
          <w:p w14:paraId="56BAAA9F" w14:textId="2A7E3F1E" w:rsidR="00114F4C" w:rsidRDefault="00114F4C" w:rsidP="007930E4">
            <w:pPr>
              <w:jc w:val="right"/>
              <w:rPr>
                <w:sz w:val="24"/>
                <w:szCs w:val="24"/>
              </w:rPr>
            </w:pPr>
            <w:r w:rsidRPr="00114F4C">
              <w:rPr>
                <w:noProof/>
                <w:sz w:val="24"/>
                <w:szCs w:val="24"/>
              </w:rPr>
              <w:drawing>
                <wp:inline distT="0" distB="0" distL="0" distR="0" wp14:anchorId="48482722" wp14:editId="115E3097">
                  <wp:extent cx="2773301" cy="238397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3061" cy="2400958"/>
                          </a:xfrm>
                          <a:prstGeom prst="rect">
                            <a:avLst/>
                          </a:prstGeom>
                        </pic:spPr>
                      </pic:pic>
                    </a:graphicData>
                  </a:graphic>
                </wp:inline>
              </w:drawing>
            </w:r>
          </w:p>
          <w:p w14:paraId="31B6147B" w14:textId="77777777" w:rsidR="00114F4C" w:rsidRPr="00114F4C" w:rsidRDefault="00114F4C" w:rsidP="00450C72">
            <w:pPr>
              <w:rPr>
                <w:color w:val="0070C0"/>
                <w:sz w:val="24"/>
                <w:szCs w:val="24"/>
              </w:rPr>
            </w:pPr>
            <w:r w:rsidRPr="00114F4C">
              <w:rPr>
                <w:color w:val="0070C0"/>
                <w:sz w:val="24"/>
                <w:szCs w:val="24"/>
              </w:rPr>
              <w:t>Example: Polarization Plot</w:t>
            </w:r>
          </w:p>
          <w:p w14:paraId="7AB9C46B" w14:textId="77777777" w:rsidR="00114F4C" w:rsidRDefault="00114F4C" w:rsidP="00450C72">
            <w:pPr>
              <w:rPr>
                <w:sz w:val="24"/>
                <w:szCs w:val="24"/>
              </w:rPr>
            </w:pPr>
          </w:p>
          <w:p w14:paraId="79288A30" w14:textId="77777777" w:rsidR="00114F4C" w:rsidRDefault="00114F4C" w:rsidP="007930E4">
            <w:pPr>
              <w:jc w:val="right"/>
              <w:rPr>
                <w:sz w:val="24"/>
                <w:szCs w:val="24"/>
              </w:rPr>
            </w:pPr>
            <w:r w:rsidRPr="00114F4C">
              <w:rPr>
                <w:noProof/>
                <w:sz w:val="24"/>
                <w:szCs w:val="24"/>
              </w:rPr>
              <w:drawing>
                <wp:inline distT="0" distB="0" distL="0" distR="0" wp14:anchorId="36908571" wp14:editId="1650BF55">
                  <wp:extent cx="2773045" cy="2378421"/>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0006" cy="2410123"/>
                          </a:xfrm>
                          <a:prstGeom prst="rect">
                            <a:avLst/>
                          </a:prstGeom>
                        </pic:spPr>
                      </pic:pic>
                    </a:graphicData>
                  </a:graphic>
                </wp:inline>
              </w:drawing>
            </w:r>
          </w:p>
          <w:p w14:paraId="19D003EF" w14:textId="418C9463" w:rsidR="00114F4C" w:rsidRPr="007930E4" w:rsidRDefault="00114F4C" w:rsidP="00450C72">
            <w:pPr>
              <w:rPr>
                <w:sz w:val="24"/>
                <w:szCs w:val="24"/>
              </w:rPr>
            </w:pPr>
            <w:r w:rsidRPr="007930E4">
              <w:rPr>
                <w:color w:val="0070C0"/>
                <w:sz w:val="24"/>
                <w:szCs w:val="24"/>
              </w:rPr>
              <w:t>Example: 3D Plot</w:t>
            </w:r>
          </w:p>
        </w:tc>
      </w:tr>
    </w:tbl>
    <w:p w14:paraId="4B7BDA0F" w14:textId="77777777" w:rsidR="00114F4C" w:rsidRDefault="00114F4C" w:rsidP="00450C72">
      <w:pPr>
        <w:rPr>
          <w:sz w:val="24"/>
          <w:szCs w:val="24"/>
        </w:rPr>
      </w:pPr>
    </w:p>
    <w:p w14:paraId="4F28B05C" w14:textId="6A2D9C66" w:rsidR="00F1437D" w:rsidRDefault="00F1437D" w:rsidP="00765AA4">
      <w:pPr>
        <w:rPr>
          <w:b/>
          <w:bCs/>
          <w:color w:val="0070C0"/>
          <w:sz w:val="24"/>
          <w:szCs w:val="24"/>
        </w:rPr>
      </w:pPr>
      <w:r>
        <w:rPr>
          <w:b/>
          <w:bCs/>
          <w:color w:val="0070C0"/>
          <w:sz w:val="24"/>
          <w:szCs w:val="24"/>
        </w:rPr>
        <w:lastRenderedPageBreak/>
        <w:t>Vertex other Use Cases</w:t>
      </w:r>
    </w:p>
    <w:p w14:paraId="372FCFF4" w14:textId="6FDF498F" w:rsidR="00F1437D" w:rsidRDefault="00F1437D" w:rsidP="00765AA4">
      <w:pPr>
        <w:rPr>
          <w:sz w:val="24"/>
          <w:szCs w:val="24"/>
        </w:rPr>
      </w:pPr>
      <w:r>
        <w:rPr>
          <w:sz w:val="24"/>
          <w:szCs w:val="24"/>
        </w:rPr>
        <w:t xml:space="preserve">Outlined in this whitepaper is how Vertex and our </w:t>
      </w:r>
      <w:r w:rsidR="00443A36">
        <w:rPr>
          <w:sz w:val="24"/>
          <w:szCs w:val="24"/>
        </w:rPr>
        <w:t>A</w:t>
      </w:r>
      <w:r w:rsidR="00753A7D">
        <w:rPr>
          <w:sz w:val="24"/>
          <w:szCs w:val="24"/>
        </w:rPr>
        <w:t>MT</w:t>
      </w:r>
      <w:r w:rsidR="00443A36">
        <w:rPr>
          <w:sz w:val="24"/>
          <w:szCs w:val="24"/>
        </w:rPr>
        <w:t xml:space="preserve"> </w:t>
      </w:r>
      <w:r>
        <w:rPr>
          <w:sz w:val="24"/>
          <w:szCs w:val="24"/>
        </w:rPr>
        <w:t xml:space="preserve">software can emulate and model the complexities of </w:t>
      </w:r>
      <w:r w:rsidR="00443A36">
        <w:rPr>
          <w:sz w:val="24"/>
          <w:szCs w:val="24"/>
        </w:rPr>
        <w:t>Phased Array Antennas</w:t>
      </w:r>
      <w:r w:rsidR="00647FBF">
        <w:rPr>
          <w:sz w:val="24"/>
          <w:szCs w:val="24"/>
        </w:rPr>
        <w:t xml:space="preserve">. </w:t>
      </w:r>
      <w:r>
        <w:rPr>
          <w:sz w:val="24"/>
          <w:szCs w:val="24"/>
        </w:rPr>
        <w:t xml:space="preserve">Vertex along with </w:t>
      </w:r>
      <w:r w:rsidR="000277D3">
        <w:rPr>
          <w:sz w:val="24"/>
          <w:szCs w:val="24"/>
        </w:rPr>
        <w:t>other software packages has been used to emulate and model other complex RF environments:</w:t>
      </w:r>
    </w:p>
    <w:tbl>
      <w:tblPr>
        <w:tblStyle w:val="TableGrid"/>
        <w:tblW w:w="963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670"/>
      </w:tblGrid>
      <w:tr w:rsidR="000277D3" w14:paraId="0BAC0046" w14:textId="77777777" w:rsidTr="004C72BC">
        <w:tc>
          <w:tcPr>
            <w:tcW w:w="3960" w:type="dxa"/>
          </w:tcPr>
          <w:p w14:paraId="15A2D33F" w14:textId="461234FC" w:rsidR="000277D3" w:rsidRDefault="000277D3" w:rsidP="00765AA4">
            <w:pPr>
              <w:rPr>
                <w:sz w:val="4"/>
                <w:szCs w:val="4"/>
              </w:rPr>
            </w:pPr>
            <w:r>
              <w:rPr>
                <w:sz w:val="24"/>
                <w:szCs w:val="24"/>
              </w:rPr>
              <w:t>*Dynamic Spectrum Sharing (DSS)</w:t>
            </w:r>
          </w:p>
          <w:p w14:paraId="024E5E29" w14:textId="446FF1FA" w:rsidR="000277D3" w:rsidRPr="000277D3" w:rsidRDefault="000277D3" w:rsidP="00765AA4">
            <w:pPr>
              <w:rPr>
                <w:sz w:val="4"/>
                <w:szCs w:val="4"/>
              </w:rPr>
            </w:pPr>
          </w:p>
        </w:tc>
        <w:tc>
          <w:tcPr>
            <w:tcW w:w="5670" w:type="dxa"/>
          </w:tcPr>
          <w:p w14:paraId="137F09EA" w14:textId="40CEFDD0" w:rsidR="000277D3" w:rsidRDefault="000277D3" w:rsidP="00765AA4">
            <w:pPr>
              <w:rPr>
                <w:sz w:val="24"/>
                <w:szCs w:val="24"/>
              </w:rPr>
            </w:pPr>
            <w:r>
              <w:rPr>
                <w:sz w:val="24"/>
                <w:szCs w:val="24"/>
              </w:rPr>
              <w:t>*Electronic Warfare (EW) &amp; Signal Intelligence (SIGINT)</w:t>
            </w:r>
          </w:p>
        </w:tc>
      </w:tr>
      <w:tr w:rsidR="000277D3" w14:paraId="26115E72" w14:textId="77777777" w:rsidTr="004C72BC">
        <w:tc>
          <w:tcPr>
            <w:tcW w:w="3960" w:type="dxa"/>
          </w:tcPr>
          <w:p w14:paraId="5E35DCC3" w14:textId="6B188C8C" w:rsidR="000277D3" w:rsidRDefault="004C72BC" w:rsidP="00765AA4">
            <w:pPr>
              <w:rPr>
                <w:sz w:val="4"/>
                <w:szCs w:val="4"/>
              </w:rPr>
            </w:pPr>
            <w:r>
              <w:rPr>
                <w:sz w:val="24"/>
                <w:szCs w:val="24"/>
              </w:rPr>
              <w:t>*</w:t>
            </w:r>
            <w:r w:rsidR="000277D3">
              <w:rPr>
                <w:sz w:val="24"/>
                <w:szCs w:val="24"/>
              </w:rPr>
              <w:t>Maritime Ship to Shore (LOS/NLOS)</w:t>
            </w:r>
          </w:p>
          <w:p w14:paraId="1FC5CF12" w14:textId="228EE00B" w:rsidR="000277D3" w:rsidRPr="000277D3" w:rsidRDefault="000277D3" w:rsidP="00765AA4">
            <w:pPr>
              <w:rPr>
                <w:sz w:val="4"/>
                <w:szCs w:val="4"/>
              </w:rPr>
            </w:pPr>
          </w:p>
        </w:tc>
        <w:tc>
          <w:tcPr>
            <w:tcW w:w="5670" w:type="dxa"/>
          </w:tcPr>
          <w:p w14:paraId="02A599FE" w14:textId="35025EDE" w:rsidR="000277D3" w:rsidRDefault="000277D3" w:rsidP="00765AA4">
            <w:pPr>
              <w:rPr>
                <w:sz w:val="24"/>
                <w:szCs w:val="24"/>
              </w:rPr>
            </w:pPr>
            <w:r>
              <w:rPr>
                <w:sz w:val="24"/>
                <w:szCs w:val="24"/>
              </w:rPr>
              <w:t>*</w:t>
            </w:r>
            <w:r w:rsidR="00443A36">
              <w:rPr>
                <w:sz w:val="24"/>
                <w:szCs w:val="24"/>
              </w:rPr>
              <w:t>MANET and other MESH topologies</w:t>
            </w:r>
          </w:p>
        </w:tc>
      </w:tr>
      <w:tr w:rsidR="000277D3" w14:paraId="5AE21250" w14:textId="77777777" w:rsidTr="004C72BC">
        <w:tc>
          <w:tcPr>
            <w:tcW w:w="3960" w:type="dxa"/>
          </w:tcPr>
          <w:p w14:paraId="67C676F3" w14:textId="4B9D2253" w:rsidR="000277D3" w:rsidRDefault="004C72BC" w:rsidP="00765AA4">
            <w:pPr>
              <w:rPr>
                <w:sz w:val="24"/>
                <w:szCs w:val="24"/>
              </w:rPr>
            </w:pPr>
            <w:r>
              <w:rPr>
                <w:sz w:val="24"/>
                <w:szCs w:val="24"/>
              </w:rPr>
              <w:t>*</w:t>
            </w:r>
            <w:r w:rsidR="00FD298C">
              <w:rPr>
                <w:sz w:val="24"/>
                <w:szCs w:val="24"/>
              </w:rPr>
              <w:t>SATCOM</w:t>
            </w:r>
          </w:p>
        </w:tc>
        <w:tc>
          <w:tcPr>
            <w:tcW w:w="5670" w:type="dxa"/>
          </w:tcPr>
          <w:p w14:paraId="43CE42B6" w14:textId="5822B1F7" w:rsidR="000277D3" w:rsidRDefault="000277D3" w:rsidP="00765AA4">
            <w:pPr>
              <w:rPr>
                <w:sz w:val="24"/>
                <w:szCs w:val="24"/>
              </w:rPr>
            </w:pPr>
            <w:r>
              <w:rPr>
                <w:sz w:val="24"/>
                <w:szCs w:val="24"/>
              </w:rPr>
              <w:t>*5G FR1 &amp; FR2, 4G-LTE, 3G</w:t>
            </w:r>
          </w:p>
        </w:tc>
      </w:tr>
    </w:tbl>
    <w:p w14:paraId="73CC25EA" w14:textId="77777777" w:rsidR="000277D3" w:rsidRDefault="000277D3" w:rsidP="00765AA4">
      <w:pPr>
        <w:pBdr>
          <w:bottom w:val="single" w:sz="12" w:space="1" w:color="auto"/>
        </w:pBdr>
        <w:rPr>
          <w:sz w:val="24"/>
          <w:szCs w:val="24"/>
        </w:rPr>
      </w:pPr>
    </w:p>
    <w:p w14:paraId="3BECEEB7" w14:textId="77777777" w:rsidR="00C11004" w:rsidRPr="00C11004" w:rsidRDefault="00C11004" w:rsidP="00C11004">
      <w:pPr>
        <w:rPr>
          <w:sz w:val="20"/>
          <w:szCs w:val="20"/>
        </w:rPr>
      </w:pPr>
    </w:p>
    <w:p w14:paraId="7DE9C6D0" w14:textId="77777777" w:rsidR="00C11004" w:rsidRDefault="00C11004" w:rsidP="00C11004">
      <w:pPr>
        <w:rPr>
          <w:i/>
          <w:iCs/>
          <w:sz w:val="40"/>
          <w:szCs w:val="40"/>
        </w:rPr>
      </w:pPr>
    </w:p>
    <w:p w14:paraId="48B8960D" w14:textId="0B8EBCB3" w:rsidR="00C11004" w:rsidRDefault="00C11004" w:rsidP="00C11004">
      <w:pPr>
        <w:rPr>
          <w:i/>
          <w:iCs/>
          <w:sz w:val="40"/>
          <w:szCs w:val="40"/>
        </w:rPr>
      </w:pPr>
      <w:r w:rsidRPr="006A504E">
        <w:rPr>
          <w:i/>
          <w:iCs/>
          <w:sz w:val="40"/>
          <w:szCs w:val="40"/>
        </w:rPr>
        <w:t>Want to learn more and schedule a Demo…</w:t>
      </w:r>
    </w:p>
    <w:p w14:paraId="6C613DAC" w14:textId="77777777" w:rsidR="00C11004" w:rsidRPr="006A504E" w:rsidRDefault="00C11004" w:rsidP="00C11004">
      <w:pPr>
        <w:rPr>
          <w:i/>
          <w:i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6734"/>
      </w:tblGrid>
      <w:tr w:rsidR="00C11004" w14:paraId="637900B2" w14:textId="77777777" w:rsidTr="007E4F7A">
        <w:tc>
          <w:tcPr>
            <w:tcW w:w="2616" w:type="dxa"/>
          </w:tcPr>
          <w:p w14:paraId="6987DE3A" w14:textId="77777777" w:rsidR="00C11004" w:rsidRDefault="00C11004" w:rsidP="007E4F7A">
            <w:pPr>
              <w:rPr>
                <w:sz w:val="40"/>
                <w:szCs w:val="40"/>
              </w:rPr>
            </w:pPr>
            <w:r>
              <w:rPr>
                <w:noProof/>
                <w:sz w:val="40"/>
                <w:szCs w:val="40"/>
              </w:rPr>
              <w:drawing>
                <wp:inline distT="0" distB="0" distL="0" distR="0" wp14:anchorId="1B3A6E97" wp14:editId="2BB1557F">
                  <wp:extent cx="1520967" cy="1529861"/>
                  <wp:effectExtent l="0" t="0" r="3175" b="0"/>
                  <wp:docPr id="2095884772" name="Picture 4"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84772" name="Picture 4" descr="A close-up of a person smiling&#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551271" cy="1560342"/>
                          </a:xfrm>
                          <a:prstGeom prst="rect">
                            <a:avLst/>
                          </a:prstGeom>
                        </pic:spPr>
                      </pic:pic>
                    </a:graphicData>
                  </a:graphic>
                </wp:inline>
              </w:drawing>
            </w:r>
          </w:p>
        </w:tc>
        <w:tc>
          <w:tcPr>
            <w:tcW w:w="6734" w:type="dxa"/>
          </w:tcPr>
          <w:p w14:paraId="1C6542E5" w14:textId="77777777" w:rsidR="00C11004" w:rsidRDefault="00C11004" w:rsidP="007E4F7A">
            <w:r>
              <w:rPr>
                <w:b/>
                <w:bCs/>
              </w:rPr>
              <w:t>Claude Sweeton</w:t>
            </w:r>
            <w:r>
              <w:t>, Director of Test &amp; Measurement Solutions</w:t>
            </w:r>
          </w:p>
          <w:p w14:paraId="73C40D46" w14:textId="77777777" w:rsidR="00C11004" w:rsidRDefault="00C11004" w:rsidP="007E4F7A">
            <w:hyperlink r:id="rId22" w:history="1">
              <w:r w:rsidRPr="001A3C15">
                <w:rPr>
                  <w:rStyle w:val="Hyperlink"/>
                </w:rPr>
                <w:t>claude.sweeton@dualos.com</w:t>
              </w:r>
            </w:hyperlink>
          </w:p>
          <w:p w14:paraId="433E3E93" w14:textId="77777777" w:rsidR="00C11004" w:rsidRDefault="00C11004" w:rsidP="007E4F7A">
            <w:r>
              <w:t>630.881.2288 Cell</w:t>
            </w:r>
          </w:p>
          <w:p w14:paraId="45F368E4" w14:textId="77777777" w:rsidR="00C11004" w:rsidRDefault="00C11004" w:rsidP="00C11004">
            <w:pPr>
              <w:pStyle w:val="ListParagraph"/>
              <w:numPr>
                <w:ilvl w:val="0"/>
                <w:numId w:val="29"/>
              </w:numPr>
            </w:pPr>
            <w:hyperlink r:id="rId23" w:history="1">
              <w:r w:rsidRPr="004F45D6">
                <w:rPr>
                  <w:rStyle w:val="Hyperlink"/>
                  <w:b/>
                  <w:bCs/>
                </w:rPr>
                <w:t>linkedin.com/in/</w:t>
              </w:r>
              <w:proofErr w:type="spellStart"/>
              <w:r w:rsidRPr="004F45D6">
                <w:rPr>
                  <w:rStyle w:val="Hyperlink"/>
                  <w:b/>
                  <w:bCs/>
                </w:rPr>
                <w:t>claudesweeton</w:t>
              </w:r>
              <w:proofErr w:type="spellEnd"/>
            </w:hyperlink>
          </w:p>
          <w:p w14:paraId="260BC45A" w14:textId="77777777" w:rsidR="00C11004" w:rsidRDefault="00C11004" w:rsidP="007E4F7A"/>
          <w:p w14:paraId="2C787C26" w14:textId="77777777" w:rsidR="00C11004" w:rsidRDefault="00C11004" w:rsidP="00C11004">
            <w:pPr>
              <w:pStyle w:val="ListParagraph"/>
              <w:numPr>
                <w:ilvl w:val="0"/>
                <w:numId w:val="30"/>
              </w:numPr>
            </w:pPr>
            <w:r w:rsidRPr="004F45D6">
              <w:t>+45yrs in the Test &amp; Measurement industry</w:t>
            </w:r>
          </w:p>
          <w:p w14:paraId="253F9446" w14:textId="77777777" w:rsidR="00C11004" w:rsidRPr="004F45D6" w:rsidRDefault="00C11004" w:rsidP="00C11004">
            <w:pPr>
              <w:pStyle w:val="ListParagraph"/>
              <w:numPr>
                <w:ilvl w:val="0"/>
                <w:numId w:val="30"/>
              </w:numPr>
            </w:pPr>
            <w:r w:rsidRPr="004F45D6">
              <w:t>US Navy</w:t>
            </w:r>
            <w:r>
              <w:t xml:space="preserve"> Veteran</w:t>
            </w:r>
            <w:r w:rsidRPr="004F45D6">
              <w:t xml:space="preserve"> 1978-86</w:t>
            </w:r>
          </w:p>
          <w:p w14:paraId="13280C70" w14:textId="77777777" w:rsidR="00C11004" w:rsidRPr="004F45D6" w:rsidRDefault="00C11004" w:rsidP="007E4F7A">
            <w:pPr>
              <w:pStyle w:val="ListParagraph"/>
            </w:pPr>
          </w:p>
          <w:p w14:paraId="0271D159" w14:textId="77777777" w:rsidR="00C11004" w:rsidRPr="006A504E" w:rsidRDefault="00C11004" w:rsidP="007E4F7A"/>
        </w:tc>
      </w:tr>
    </w:tbl>
    <w:p w14:paraId="341CA3CE" w14:textId="77777777" w:rsidR="00C11004" w:rsidRDefault="00C11004" w:rsidP="00C11004"/>
    <w:p w14:paraId="49C4D8F9" w14:textId="77777777" w:rsidR="00C11004" w:rsidRDefault="00C11004" w:rsidP="00C11004">
      <w:proofErr w:type="spellStart"/>
      <w:r w:rsidRPr="004F45D6">
        <w:rPr>
          <w:b/>
          <w:bCs/>
        </w:rPr>
        <w:t>Dualos</w:t>
      </w:r>
      <w:proofErr w:type="spellEnd"/>
      <w:r w:rsidRPr="004F45D6">
        <w:rPr>
          <w:b/>
          <w:bCs/>
        </w:rPr>
        <w:t>, LLC</w:t>
      </w:r>
      <w:r>
        <w:t xml:space="preserve"> (Native American, SBA-Certified WOSB, Small Disadvantaged Business)                                     Founded in 2008 </w:t>
      </w:r>
      <w:r>
        <w:br/>
        <w:t>1520 Steele Ave</w:t>
      </w:r>
      <w:r>
        <w:br/>
        <w:t>Sumner, WA 98390</w:t>
      </w:r>
    </w:p>
    <w:p w14:paraId="1FC498B5" w14:textId="77777777" w:rsidR="00C11004" w:rsidRDefault="00C11004" w:rsidP="00C11004">
      <w:proofErr w:type="spellStart"/>
      <w:r w:rsidRPr="00E71591">
        <w:t>Dualos</w:t>
      </w:r>
      <w:proofErr w:type="spellEnd"/>
      <w:r w:rsidRPr="00E71591">
        <w:t xml:space="preserve"> applies our expertise and products, along with industry-leading partner solutions, to serve the Aerospace and Defense industry. We provide tailored solutions designed to address the complex testing challenges our customers encounter.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45"/>
      </w:tblGrid>
      <w:tr w:rsidR="00C11004" w14:paraId="6C3DB383" w14:textId="77777777" w:rsidTr="007E4F7A">
        <w:tc>
          <w:tcPr>
            <w:tcW w:w="805" w:type="dxa"/>
          </w:tcPr>
          <w:p w14:paraId="54231FD6" w14:textId="77777777" w:rsidR="00C11004" w:rsidRDefault="00C11004" w:rsidP="007E4F7A">
            <w:r w:rsidRPr="00032619">
              <w:rPr>
                <w:noProof/>
              </w:rPr>
              <w:drawing>
                <wp:inline distT="0" distB="0" distL="0" distR="0" wp14:anchorId="4D29BD48" wp14:editId="554F4C52">
                  <wp:extent cx="289478" cy="332509"/>
                  <wp:effectExtent l="0" t="0" r="0" b="0"/>
                  <wp:docPr id="506867768" name="Picture 1" descr="A black and white tele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67768" name="Picture 1" descr="A black and white telephone&#10;&#10;AI-generated content may be incorrect."/>
                          <pic:cNvPicPr/>
                        </pic:nvPicPr>
                        <pic:blipFill>
                          <a:blip r:embed="rId24"/>
                          <a:stretch>
                            <a:fillRect/>
                          </a:stretch>
                        </pic:blipFill>
                        <pic:spPr>
                          <a:xfrm>
                            <a:off x="0" y="0"/>
                            <a:ext cx="308551" cy="354418"/>
                          </a:xfrm>
                          <a:prstGeom prst="rect">
                            <a:avLst/>
                          </a:prstGeom>
                        </pic:spPr>
                      </pic:pic>
                    </a:graphicData>
                  </a:graphic>
                </wp:inline>
              </w:drawing>
            </w:r>
          </w:p>
        </w:tc>
        <w:tc>
          <w:tcPr>
            <w:tcW w:w="8545" w:type="dxa"/>
          </w:tcPr>
          <w:p w14:paraId="6289248A" w14:textId="77777777" w:rsidR="00C11004" w:rsidRDefault="00C11004" w:rsidP="007E4F7A">
            <w:pPr>
              <w:rPr>
                <w:sz w:val="10"/>
                <w:szCs w:val="10"/>
              </w:rPr>
            </w:pPr>
          </w:p>
          <w:p w14:paraId="424BAD21" w14:textId="77777777" w:rsidR="00C11004" w:rsidRPr="00032619" w:rsidRDefault="00C11004" w:rsidP="007E4F7A">
            <w:r>
              <w:t>253.750.5125</w:t>
            </w:r>
          </w:p>
        </w:tc>
      </w:tr>
      <w:tr w:rsidR="00C11004" w14:paraId="6D563B39" w14:textId="77777777" w:rsidTr="007E4F7A">
        <w:tc>
          <w:tcPr>
            <w:tcW w:w="805" w:type="dxa"/>
          </w:tcPr>
          <w:p w14:paraId="161C9158" w14:textId="77777777" w:rsidR="00C11004" w:rsidRPr="00E71591" w:rsidRDefault="00C11004" w:rsidP="007E4F7A">
            <w:pPr>
              <w:rPr>
                <w:sz w:val="10"/>
                <w:szCs w:val="10"/>
              </w:rPr>
            </w:pPr>
          </w:p>
        </w:tc>
        <w:tc>
          <w:tcPr>
            <w:tcW w:w="8545" w:type="dxa"/>
          </w:tcPr>
          <w:p w14:paraId="61008E0C" w14:textId="77777777" w:rsidR="00C11004" w:rsidRPr="00E71591" w:rsidRDefault="00C11004" w:rsidP="007E4F7A">
            <w:pPr>
              <w:rPr>
                <w:sz w:val="10"/>
                <w:szCs w:val="10"/>
              </w:rPr>
            </w:pPr>
          </w:p>
        </w:tc>
      </w:tr>
      <w:tr w:rsidR="00C11004" w14:paraId="15EF736E" w14:textId="77777777" w:rsidTr="007E4F7A">
        <w:tc>
          <w:tcPr>
            <w:tcW w:w="805" w:type="dxa"/>
          </w:tcPr>
          <w:p w14:paraId="202AE3E2" w14:textId="77777777" w:rsidR="00C11004" w:rsidRDefault="00C11004" w:rsidP="007E4F7A">
            <w:r w:rsidRPr="00032619">
              <w:rPr>
                <w:noProof/>
              </w:rPr>
              <w:drawing>
                <wp:inline distT="0" distB="0" distL="0" distR="0" wp14:anchorId="5E2FC579" wp14:editId="69B78B12">
                  <wp:extent cx="347306" cy="315884"/>
                  <wp:effectExtent l="0" t="0" r="0" b="8255"/>
                  <wp:docPr id="13330314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3145" name="Picture 1" descr="A black and white logo&#10;&#10;AI-generated content may be incorrect."/>
                          <pic:cNvPicPr/>
                        </pic:nvPicPr>
                        <pic:blipFill>
                          <a:blip r:embed="rId25"/>
                          <a:stretch>
                            <a:fillRect/>
                          </a:stretch>
                        </pic:blipFill>
                        <pic:spPr>
                          <a:xfrm flipH="1">
                            <a:off x="0" y="0"/>
                            <a:ext cx="361505" cy="328799"/>
                          </a:xfrm>
                          <a:prstGeom prst="rect">
                            <a:avLst/>
                          </a:prstGeom>
                        </pic:spPr>
                      </pic:pic>
                    </a:graphicData>
                  </a:graphic>
                </wp:inline>
              </w:drawing>
            </w:r>
          </w:p>
        </w:tc>
        <w:tc>
          <w:tcPr>
            <w:tcW w:w="8545" w:type="dxa"/>
          </w:tcPr>
          <w:p w14:paraId="2875176A" w14:textId="77777777" w:rsidR="00C11004" w:rsidRDefault="00C11004" w:rsidP="007E4F7A">
            <w:pPr>
              <w:rPr>
                <w:sz w:val="10"/>
                <w:szCs w:val="10"/>
              </w:rPr>
            </w:pPr>
          </w:p>
          <w:p w14:paraId="2F100DD5" w14:textId="77777777" w:rsidR="00C11004" w:rsidRPr="00E71591" w:rsidRDefault="00C11004" w:rsidP="007E4F7A">
            <w:hyperlink r:id="rId26" w:history="1">
              <w:r w:rsidRPr="00125016">
                <w:rPr>
                  <w:rStyle w:val="Hyperlink"/>
                </w:rPr>
                <w:t>www.dualos.com</w:t>
              </w:r>
            </w:hyperlink>
            <w:r>
              <w:t xml:space="preserve"> </w:t>
            </w:r>
          </w:p>
        </w:tc>
      </w:tr>
    </w:tbl>
    <w:p w14:paraId="1E2C0EA4" w14:textId="77777777" w:rsidR="00C11004" w:rsidRPr="00F1437D" w:rsidRDefault="00C11004" w:rsidP="00C11004">
      <w:pPr>
        <w:rPr>
          <w:sz w:val="24"/>
          <w:szCs w:val="24"/>
        </w:rPr>
      </w:pPr>
    </w:p>
    <w:p w14:paraId="6189FB22" w14:textId="77777777" w:rsidR="00C11004" w:rsidRPr="00F1437D" w:rsidRDefault="00C11004" w:rsidP="00765AA4">
      <w:pPr>
        <w:rPr>
          <w:sz w:val="24"/>
          <w:szCs w:val="24"/>
        </w:rPr>
      </w:pPr>
    </w:p>
    <w:sectPr w:rsidR="00C11004" w:rsidRPr="00F1437D" w:rsidSect="001A477F">
      <w:headerReference w:type="default" r:id="rId27"/>
      <w:footerReference w:type="default" r:id="rId28"/>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F02F2" w14:textId="77777777" w:rsidR="001F69E7" w:rsidRDefault="001F69E7" w:rsidP="0031003F">
      <w:pPr>
        <w:spacing w:after="0" w:line="240" w:lineRule="auto"/>
      </w:pPr>
      <w:r>
        <w:separator/>
      </w:r>
    </w:p>
  </w:endnote>
  <w:endnote w:type="continuationSeparator" w:id="0">
    <w:p w14:paraId="22DECD68" w14:textId="77777777" w:rsidR="001F69E7" w:rsidRDefault="001F69E7" w:rsidP="00310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31003F" w14:paraId="1F9F3E0E" w14:textId="77777777">
      <w:trPr>
        <w:jc w:val="right"/>
      </w:trPr>
      <w:tc>
        <w:tcPr>
          <w:tcW w:w="4795" w:type="dxa"/>
          <w:vAlign w:val="center"/>
        </w:tcPr>
        <w:sdt>
          <w:sdtPr>
            <w:rPr>
              <w:caps/>
              <w:color w:val="000000" w:themeColor="text1"/>
            </w:rPr>
            <w:alias w:val="Author"/>
            <w:tag w:val=""/>
            <w:id w:val="1534539408"/>
            <w:placeholder>
              <w:docPart w:val="ADCBC61A79B6405B969EB3CB9855C3DF"/>
            </w:placeholder>
            <w:dataBinding w:prefixMappings="xmlns:ns0='http://purl.org/dc/elements/1.1/' xmlns:ns1='http://schemas.openxmlformats.org/package/2006/metadata/core-properties' " w:xpath="/ns1:coreProperties[1]/ns0:creator[1]" w:storeItemID="{6C3C8BC8-F283-45AE-878A-BAB7291924A1}"/>
            <w:text/>
          </w:sdtPr>
          <w:sdtContent>
            <w:p w14:paraId="31510892" w14:textId="42CE6C38" w:rsidR="0031003F" w:rsidRDefault="00AB25DF">
              <w:pPr>
                <w:pStyle w:val="Header"/>
                <w:jc w:val="right"/>
                <w:rPr>
                  <w:caps/>
                  <w:color w:val="000000" w:themeColor="text1"/>
                </w:rPr>
              </w:pPr>
              <w:r>
                <w:rPr>
                  <w:caps/>
                  <w:color w:val="000000" w:themeColor="text1"/>
                </w:rPr>
                <w:t>0</w:t>
              </w:r>
              <w:r w:rsidR="00C11004">
                <w:rPr>
                  <w:caps/>
                  <w:color w:val="000000" w:themeColor="text1"/>
                </w:rPr>
                <w:t>6</w:t>
              </w:r>
              <w:r>
                <w:rPr>
                  <w:caps/>
                  <w:color w:val="000000" w:themeColor="text1"/>
                </w:rPr>
                <w:t>/202</w:t>
              </w:r>
              <w:r w:rsidR="00C11004">
                <w:rPr>
                  <w:caps/>
                  <w:color w:val="000000" w:themeColor="text1"/>
                </w:rPr>
                <w:t>5</w:t>
              </w:r>
              <w:r>
                <w:rPr>
                  <w:caps/>
                  <w:color w:val="000000" w:themeColor="text1"/>
                </w:rPr>
                <w:t xml:space="preserve">                                          </w:t>
              </w:r>
              <w:r w:rsidR="0031003F">
                <w:rPr>
                  <w:caps/>
                  <w:color w:val="000000" w:themeColor="text1"/>
                </w:rPr>
                <w:t>www.dualos.com</w:t>
              </w:r>
            </w:p>
          </w:sdtContent>
        </w:sdt>
      </w:tc>
      <w:tc>
        <w:tcPr>
          <w:tcW w:w="250" w:type="pct"/>
          <w:shd w:val="clear" w:color="auto" w:fill="ED7D31" w:themeFill="accent2"/>
          <w:vAlign w:val="center"/>
        </w:tcPr>
        <w:p w14:paraId="0CC29372" w14:textId="77777777" w:rsidR="0031003F" w:rsidRDefault="0031003F">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F99706A" w14:textId="77777777" w:rsidR="0031003F" w:rsidRDefault="00310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A445A" w14:textId="77777777" w:rsidR="001F69E7" w:rsidRDefault="001F69E7" w:rsidP="0031003F">
      <w:pPr>
        <w:spacing w:after="0" w:line="240" w:lineRule="auto"/>
      </w:pPr>
      <w:r>
        <w:separator/>
      </w:r>
    </w:p>
  </w:footnote>
  <w:footnote w:type="continuationSeparator" w:id="0">
    <w:p w14:paraId="5DD1BF26" w14:textId="77777777" w:rsidR="001F69E7" w:rsidRDefault="001F69E7" w:rsidP="00310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95897" w14:textId="63377401" w:rsidR="0031003F" w:rsidRDefault="0031003F" w:rsidP="0031003F">
    <w:pPr>
      <w:pStyle w:val="Header"/>
      <w:jc w:val="right"/>
    </w:pPr>
    <w:r>
      <w:rPr>
        <w:noProof/>
      </w:rPr>
      <w:drawing>
        <wp:inline distT="0" distB="0" distL="0" distR="0" wp14:anchorId="252CCFD6" wp14:editId="4F1FAADB">
          <wp:extent cx="710367" cy="173831"/>
          <wp:effectExtent l="0" t="0" r="0"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5253" cy="179921"/>
                  </a:xfrm>
                  <a:prstGeom prst="rect">
                    <a:avLst/>
                  </a:prstGeom>
                </pic:spPr>
              </pic:pic>
            </a:graphicData>
          </a:graphic>
        </wp:inline>
      </w:drawing>
    </w:r>
  </w:p>
  <w:p w14:paraId="40D48504" w14:textId="77777777" w:rsidR="0031003F" w:rsidRDefault="003100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2.2pt;height:31.65pt;visibility:visible" o:bullet="t">
        <v:imagedata r:id="rId1" o:title=""/>
      </v:shape>
    </w:pict>
  </w:numPicBullet>
  <w:abstractNum w:abstractNumId="0" w15:restartNumberingAfterBreak="0">
    <w:nsid w:val="03D23F69"/>
    <w:multiLevelType w:val="hybridMultilevel"/>
    <w:tmpl w:val="CC16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BB3396"/>
    <w:multiLevelType w:val="hybridMultilevel"/>
    <w:tmpl w:val="61546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6D5050"/>
    <w:multiLevelType w:val="hybridMultilevel"/>
    <w:tmpl w:val="5F2A5B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E863CE"/>
    <w:multiLevelType w:val="hybridMultilevel"/>
    <w:tmpl w:val="5FC20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132162"/>
    <w:multiLevelType w:val="hybridMultilevel"/>
    <w:tmpl w:val="E9E488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6A083D"/>
    <w:multiLevelType w:val="hybridMultilevel"/>
    <w:tmpl w:val="6422C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AE3C18"/>
    <w:multiLevelType w:val="hybridMultilevel"/>
    <w:tmpl w:val="3D58D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557D0A"/>
    <w:multiLevelType w:val="hybridMultilevel"/>
    <w:tmpl w:val="5DA03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DC55AB"/>
    <w:multiLevelType w:val="hybridMultilevel"/>
    <w:tmpl w:val="824E6D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C608D7"/>
    <w:multiLevelType w:val="hybridMultilevel"/>
    <w:tmpl w:val="B386AD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B2184C"/>
    <w:multiLevelType w:val="hybridMultilevel"/>
    <w:tmpl w:val="8110C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CE44B5"/>
    <w:multiLevelType w:val="hybridMultilevel"/>
    <w:tmpl w:val="0928B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2A74E1"/>
    <w:multiLevelType w:val="hybridMultilevel"/>
    <w:tmpl w:val="7DD86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0D517C"/>
    <w:multiLevelType w:val="hybridMultilevel"/>
    <w:tmpl w:val="9F645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18323E"/>
    <w:multiLevelType w:val="hybridMultilevel"/>
    <w:tmpl w:val="4C0CD8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4B4143"/>
    <w:multiLevelType w:val="hybridMultilevel"/>
    <w:tmpl w:val="C4684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5B15F5"/>
    <w:multiLevelType w:val="hybridMultilevel"/>
    <w:tmpl w:val="0268B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492140"/>
    <w:multiLevelType w:val="hybridMultilevel"/>
    <w:tmpl w:val="6D025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74718A"/>
    <w:multiLevelType w:val="hybridMultilevel"/>
    <w:tmpl w:val="7D6277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1D58FC"/>
    <w:multiLevelType w:val="hybridMultilevel"/>
    <w:tmpl w:val="FA3C8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AF4088"/>
    <w:multiLevelType w:val="hybridMultilevel"/>
    <w:tmpl w:val="E33C2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4D68CB"/>
    <w:multiLevelType w:val="hybridMultilevel"/>
    <w:tmpl w:val="1A9E649E"/>
    <w:lvl w:ilvl="0" w:tplc="57B2C79C">
      <w:start w:val="1"/>
      <w:numFmt w:val="bullet"/>
      <w:lvlText w:val=""/>
      <w:lvlPicBulletId w:val="0"/>
      <w:lvlJc w:val="left"/>
      <w:pPr>
        <w:tabs>
          <w:tab w:val="num" w:pos="360"/>
        </w:tabs>
        <w:ind w:left="360" w:hanging="360"/>
      </w:pPr>
      <w:rPr>
        <w:rFonts w:ascii="Symbol" w:hAnsi="Symbol" w:hint="default"/>
      </w:rPr>
    </w:lvl>
    <w:lvl w:ilvl="1" w:tplc="38129BD6" w:tentative="1">
      <w:start w:val="1"/>
      <w:numFmt w:val="bullet"/>
      <w:lvlText w:val=""/>
      <w:lvlJc w:val="left"/>
      <w:pPr>
        <w:tabs>
          <w:tab w:val="num" w:pos="1080"/>
        </w:tabs>
        <w:ind w:left="1080" w:hanging="360"/>
      </w:pPr>
      <w:rPr>
        <w:rFonts w:ascii="Symbol" w:hAnsi="Symbol" w:hint="default"/>
      </w:rPr>
    </w:lvl>
    <w:lvl w:ilvl="2" w:tplc="E1066182" w:tentative="1">
      <w:start w:val="1"/>
      <w:numFmt w:val="bullet"/>
      <w:lvlText w:val=""/>
      <w:lvlJc w:val="left"/>
      <w:pPr>
        <w:tabs>
          <w:tab w:val="num" w:pos="1800"/>
        </w:tabs>
        <w:ind w:left="1800" w:hanging="360"/>
      </w:pPr>
      <w:rPr>
        <w:rFonts w:ascii="Symbol" w:hAnsi="Symbol" w:hint="default"/>
      </w:rPr>
    </w:lvl>
    <w:lvl w:ilvl="3" w:tplc="25C8B796" w:tentative="1">
      <w:start w:val="1"/>
      <w:numFmt w:val="bullet"/>
      <w:lvlText w:val=""/>
      <w:lvlJc w:val="left"/>
      <w:pPr>
        <w:tabs>
          <w:tab w:val="num" w:pos="2520"/>
        </w:tabs>
        <w:ind w:left="2520" w:hanging="360"/>
      </w:pPr>
      <w:rPr>
        <w:rFonts w:ascii="Symbol" w:hAnsi="Symbol" w:hint="default"/>
      </w:rPr>
    </w:lvl>
    <w:lvl w:ilvl="4" w:tplc="7564168C" w:tentative="1">
      <w:start w:val="1"/>
      <w:numFmt w:val="bullet"/>
      <w:lvlText w:val=""/>
      <w:lvlJc w:val="left"/>
      <w:pPr>
        <w:tabs>
          <w:tab w:val="num" w:pos="3240"/>
        </w:tabs>
        <w:ind w:left="3240" w:hanging="360"/>
      </w:pPr>
      <w:rPr>
        <w:rFonts w:ascii="Symbol" w:hAnsi="Symbol" w:hint="default"/>
      </w:rPr>
    </w:lvl>
    <w:lvl w:ilvl="5" w:tplc="4C38668C" w:tentative="1">
      <w:start w:val="1"/>
      <w:numFmt w:val="bullet"/>
      <w:lvlText w:val=""/>
      <w:lvlJc w:val="left"/>
      <w:pPr>
        <w:tabs>
          <w:tab w:val="num" w:pos="3960"/>
        </w:tabs>
        <w:ind w:left="3960" w:hanging="360"/>
      </w:pPr>
      <w:rPr>
        <w:rFonts w:ascii="Symbol" w:hAnsi="Symbol" w:hint="default"/>
      </w:rPr>
    </w:lvl>
    <w:lvl w:ilvl="6" w:tplc="995A816E" w:tentative="1">
      <w:start w:val="1"/>
      <w:numFmt w:val="bullet"/>
      <w:lvlText w:val=""/>
      <w:lvlJc w:val="left"/>
      <w:pPr>
        <w:tabs>
          <w:tab w:val="num" w:pos="4680"/>
        </w:tabs>
        <w:ind w:left="4680" w:hanging="360"/>
      </w:pPr>
      <w:rPr>
        <w:rFonts w:ascii="Symbol" w:hAnsi="Symbol" w:hint="default"/>
      </w:rPr>
    </w:lvl>
    <w:lvl w:ilvl="7" w:tplc="CC78BC16" w:tentative="1">
      <w:start w:val="1"/>
      <w:numFmt w:val="bullet"/>
      <w:lvlText w:val=""/>
      <w:lvlJc w:val="left"/>
      <w:pPr>
        <w:tabs>
          <w:tab w:val="num" w:pos="5400"/>
        </w:tabs>
        <w:ind w:left="5400" w:hanging="360"/>
      </w:pPr>
      <w:rPr>
        <w:rFonts w:ascii="Symbol" w:hAnsi="Symbol" w:hint="default"/>
      </w:rPr>
    </w:lvl>
    <w:lvl w:ilvl="8" w:tplc="0BF4EE96"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688172DC"/>
    <w:multiLevelType w:val="hybridMultilevel"/>
    <w:tmpl w:val="65DAE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A5227F4"/>
    <w:multiLevelType w:val="hybridMultilevel"/>
    <w:tmpl w:val="09708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D53F56"/>
    <w:multiLevelType w:val="hybridMultilevel"/>
    <w:tmpl w:val="2D5225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525296"/>
    <w:multiLevelType w:val="hybridMultilevel"/>
    <w:tmpl w:val="35520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10B77FC"/>
    <w:multiLevelType w:val="hybridMultilevel"/>
    <w:tmpl w:val="8A5A1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A65FA8"/>
    <w:multiLevelType w:val="hybridMultilevel"/>
    <w:tmpl w:val="DDE05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9E34FB"/>
    <w:multiLevelType w:val="hybridMultilevel"/>
    <w:tmpl w:val="A4ACFD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FE66305"/>
    <w:multiLevelType w:val="hybridMultilevel"/>
    <w:tmpl w:val="0150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0324454">
    <w:abstractNumId w:val="10"/>
  </w:num>
  <w:num w:numId="2" w16cid:durableId="432674136">
    <w:abstractNumId w:val="6"/>
  </w:num>
  <w:num w:numId="3" w16cid:durableId="1505702161">
    <w:abstractNumId w:val="9"/>
  </w:num>
  <w:num w:numId="4" w16cid:durableId="480580829">
    <w:abstractNumId w:val="8"/>
  </w:num>
  <w:num w:numId="5" w16cid:durableId="940840230">
    <w:abstractNumId w:val="0"/>
  </w:num>
  <w:num w:numId="6" w16cid:durableId="1950120170">
    <w:abstractNumId w:val="25"/>
  </w:num>
  <w:num w:numId="7" w16cid:durableId="83769717">
    <w:abstractNumId w:val="29"/>
  </w:num>
  <w:num w:numId="8" w16cid:durableId="1702898489">
    <w:abstractNumId w:val="19"/>
  </w:num>
  <w:num w:numId="9" w16cid:durableId="836577511">
    <w:abstractNumId w:val="17"/>
  </w:num>
  <w:num w:numId="10" w16cid:durableId="1289243330">
    <w:abstractNumId w:val="12"/>
  </w:num>
  <w:num w:numId="11" w16cid:durableId="1165821754">
    <w:abstractNumId w:val="22"/>
  </w:num>
  <w:num w:numId="12" w16cid:durableId="877745687">
    <w:abstractNumId w:val="26"/>
  </w:num>
  <w:num w:numId="13" w16cid:durableId="1155950320">
    <w:abstractNumId w:val="20"/>
  </w:num>
  <w:num w:numId="14" w16cid:durableId="1775131524">
    <w:abstractNumId w:val="7"/>
  </w:num>
  <w:num w:numId="15" w16cid:durableId="714355117">
    <w:abstractNumId w:val="23"/>
  </w:num>
  <w:num w:numId="16" w16cid:durableId="1874272181">
    <w:abstractNumId w:val="11"/>
  </w:num>
  <w:num w:numId="17" w16cid:durableId="938759021">
    <w:abstractNumId w:val="15"/>
  </w:num>
  <w:num w:numId="18" w16cid:durableId="1858806313">
    <w:abstractNumId w:val="16"/>
  </w:num>
  <w:num w:numId="19" w16cid:durableId="295840073">
    <w:abstractNumId w:val="3"/>
  </w:num>
  <w:num w:numId="20" w16cid:durableId="808936208">
    <w:abstractNumId w:val="5"/>
  </w:num>
  <w:num w:numId="21" w16cid:durableId="932710658">
    <w:abstractNumId w:val="13"/>
  </w:num>
  <w:num w:numId="22" w16cid:durableId="1147740737">
    <w:abstractNumId w:val="18"/>
  </w:num>
  <w:num w:numId="23" w16cid:durableId="1268269469">
    <w:abstractNumId w:val="27"/>
  </w:num>
  <w:num w:numId="24" w16cid:durableId="15275402">
    <w:abstractNumId w:val="2"/>
  </w:num>
  <w:num w:numId="25" w16cid:durableId="786893826">
    <w:abstractNumId w:val="24"/>
  </w:num>
  <w:num w:numId="26" w16cid:durableId="1971351954">
    <w:abstractNumId w:val="14"/>
  </w:num>
  <w:num w:numId="27" w16cid:durableId="1428772129">
    <w:abstractNumId w:val="1"/>
  </w:num>
  <w:num w:numId="28" w16cid:durableId="1377314128">
    <w:abstractNumId w:val="4"/>
  </w:num>
  <w:num w:numId="29" w16cid:durableId="975718352">
    <w:abstractNumId w:val="21"/>
  </w:num>
  <w:num w:numId="30" w16cid:durableId="125292816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8BD"/>
    <w:rsid w:val="000043D3"/>
    <w:rsid w:val="00023354"/>
    <w:rsid w:val="000277D3"/>
    <w:rsid w:val="00034F23"/>
    <w:rsid w:val="00046DAF"/>
    <w:rsid w:val="00047DE9"/>
    <w:rsid w:val="00051A3D"/>
    <w:rsid w:val="00052A2C"/>
    <w:rsid w:val="000541DD"/>
    <w:rsid w:val="000643AF"/>
    <w:rsid w:val="00070F6E"/>
    <w:rsid w:val="00082F34"/>
    <w:rsid w:val="00094B88"/>
    <w:rsid w:val="000A683A"/>
    <w:rsid w:val="000C27A5"/>
    <w:rsid w:val="000C5A79"/>
    <w:rsid w:val="000E4C9F"/>
    <w:rsid w:val="000E7BCF"/>
    <w:rsid w:val="000F42C9"/>
    <w:rsid w:val="00114F4C"/>
    <w:rsid w:val="001235AA"/>
    <w:rsid w:val="00125159"/>
    <w:rsid w:val="001437CA"/>
    <w:rsid w:val="0014608F"/>
    <w:rsid w:val="00147652"/>
    <w:rsid w:val="0015354C"/>
    <w:rsid w:val="001574CF"/>
    <w:rsid w:val="00160953"/>
    <w:rsid w:val="0017566F"/>
    <w:rsid w:val="001829BB"/>
    <w:rsid w:val="00183AC3"/>
    <w:rsid w:val="00192436"/>
    <w:rsid w:val="00195D8A"/>
    <w:rsid w:val="00196109"/>
    <w:rsid w:val="001A477F"/>
    <w:rsid w:val="001B4AB6"/>
    <w:rsid w:val="001C1C88"/>
    <w:rsid w:val="001C5E5F"/>
    <w:rsid w:val="001F3763"/>
    <w:rsid w:val="001F69E7"/>
    <w:rsid w:val="002009BC"/>
    <w:rsid w:val="00202923"/>
    <w:rsid w:val="00234381"/>
    <w:rsid w:val="00267DF3"/>
    <w:rsid w:val="0027651C"/>
    <w:rsid w:val="00284642"/>
    <w:rsid w:val="002859C4"/>
    <w:rsid w:val="002A7B18"/>
    <w:rsid w:val="002C09AD"/>
    <w:rsid w:val="002C3E3A"/>
    <w:rsid w:val="002C4628"/>
    <w:rsid w:val="002C7398"/>
    <w:rsid w:val="002E58E8"/>
    <w:rsid w:val="0031003F"/>
    <w:rsid w:val="00312458"/>
    <w:rsid w:val="00313655"/>
    <w:rsid w:val="003260D3"/>
    <w:rsid w:val="003445E0"/>
    <w:rsid w:val="0035589E"/>
    <w:rsid w:val="00362515"/>
    <w:rsid w:val="003630B9"/>
    <w:rsid w:val="00381355"/>
    <w:rsid w:val="00387119"/>
    <w:rsid w:val="00387FA8"/>
    <w:rsid w:val="00391CD2"/>
    <w:rsid w:val="003951DD"/>
    <w:rsid w:val="0039733F"/>
    <w:rsid w:val="003A39AB"/>
    <w:rsid w:val="003B2593"/>
    <w:rsid w:val="003C1CED"/>
    <w:rsid w:val="003C20B5"/>
    <w:rsid w:val="003C4DFD"/>
    <w:rsid w:val="003C5C50"/>
    <w:rsid w:val="003C6C34"/>
    <w:rsid w:val="003E43DB"/>
    <w:rsid w:val="003E4BEA"/>
    <w:rsid w:val="003F3E6E"/>
    <w:rsid w:val="004110D1"/>
    <w:rsid w:val="004279BA"/>
    <w:rsid w:val="00434C5B"/>
    <w:rsid w:val="00443A36"/>
    <w:rsid w:val="00450C72"/>
    <w:rsid w:val="00464A7C"/>
    <w:rsid w:val="0047529D"/>
    <w:rsid w:val="00486DA1"/>
    <w:rsid w:val="00497371"/>
    <w:rsid w:val="00497519"/>
    <w:rsid w:val="004B5889"/>
    <w:rsid w:val="004B6499"/>
    <w:rsid w:val="004C5D3C"/>
    <w:rsid w:val="004C72BC"/>
    <w:rsid w:val="004D4448"/>
    <w:rsid w:val="00523016"/>
    <w:rsid w:val="005406D6"/>
    <w:rsid w:val="00556A1F"/>
    <w:rsid w:val="00560FDB"/>
    <w:rsid w:val="00565504"/>
    <w:rsid w:val="00574556"/>
    <w:rsid w:val="00580D2F"/>
    <w:rsid w:val="00590027"/>
    <w:rsid w:val="00592BE0"/>
    <w:rsid w:val="00593C15"/>
    <w:rsid w:val="005E5E12"/>
    <w:rsid w:val="006202EB"/>
    <w:rsid w:val="0062300F"/>
    <w:rsid w:val="006250D6"/>
    <w:rsid w:val="006265E9"/>
    <w:rsid w:val="006317E2"/>
    <w:rsid w:val="00631AE3"/>
    <w:rsid w:val="00633F41"/>
    <w:rsid w:val="0064060C"/>
    <w:rsid w:val="006433E7"/>
    <w:rsid w:val="006445B0"/>
    <w:rsid w:val="00647FBF"/>
    <w:rsid w:val="00650CDC"/>
    <w:rsid w:val="0066259B"/>
    <w:rsid w:val="00664663"/>
    <w:rsid w:val="00671D16"/>
    <w:rsid w:val="00683F1C"/>
    <w:rsid w:val="006B5CBC"/>
    <w:rsid w:val="006C401B"/>
    <w:rsid w:val="006E2428"/>
    <w:rsid w:val="006F093D"/>
    <w:rsid w:val="006F1B38"/>
    <w:rsid w:val="007111E0"/>
    <w:rsid w:val="00722971"/>
    <w:rsid w:val="00735316"/>
    <w:rsid w:val="0073672D"/>
    <w:rsid w:val="0074121C"/>
    <w:rsid w:val="00753A7D"/>
    <w:rsid w:val="00765AA4"/>
    <w:rsid w:val="00773615"/>
    <w:rsid w:val="007930E4"/>
    <w:rsid w:val="007A1E7C"/>
    <w:rsid w:val="007A5614"/>
    <w:rsid w:val="007B51C8"/>
    <w:rsid w:val="007C7C92"/>
    <w:rsid w:val="007F5909"/>
    <w:rsid w:val="00807B79"/>
    <w:rsid w:val="0082279F"/>
    <w:rsid w:val="00822E33"/>
    <w:rsid w:val="008314FE"/>
    <w:rsid w:val="00840373"/>
    <w:rsid w:val="0084260B"/>
    <w:rsid w:val="00863CDA"/>
    <w:rsid w:val="00864916"/>
    <w:rsid w:val="00872D31"/>
    <w:rsid w:val="00893A0B"/>
    <w:rsid w:val="00895EA2"/>
    <w:rsid w:val="008B24E6"/>
    <w:rsid w:val="008C3166"/>
    <w:rsid w:val="008E2B61"/>
    <w:rsid w:val="00902E86"/>
    <w:rsid w:val="00905105"/>
    <w:rsid w:val="00905287"/>
    <w:rsid w:val="0091185F"/>
    <w:rsid w:val="00924474"/>
    <w:rsid w:val="009268B3"/>
    <w:rsid w:val="009353A3"/>
    <w:rsid w:val="009438D7"/>
    <w:rsid w:val="00943FA5"/>
    <w:rsid w:val="0096364D"/>
    <w:rsid w:val="00972FE0"/>
    <w:rsid w:val="00974FD4"/>
    <w:rsid w:val="00983154"/>
    <w:rsid w:val="009851B9"/>
    <w:rsid w:val="00991607"/>
    <w:rsid w:val="009A265D"/>
    <w:rsid w:val="009B1064"/>
    <w:rsid w:val="009B3710"/>
    <w:rsid w:val="009C298E"/>
    <w:rsid w:val="009F0AA3"/>
    <w:rsid w:val="00A03FF4"/>
    <w:rsid w:val="00A04800"/>
    <w:rsid w:val="00A123CC"/>
    <w:rsid w:val="00A42523"/>
    <w:rsid w:val="00A508DB"/>
    <w:rsid w:val="00A50A76"/>
    <w:rsid w:val="00A57D6E"/>
    <w:rsid w:val="00A65F78"/>
    <w:rsid w:val="00A71F5F"/>
    <w:rsid w:val="00AB25DF"/>
    <w:rsid w:val="00AC3BE4"/>
    <w:rsid w:val="00AC41B2"/>
    <w:rsid w:val="00AD0131"/>
    <w:rsid w:val="00AE2D11"/>
    <w:rsid w:val="00AF1851"/>
    <w:rsid w:val="00AF40DF"/>
    <w:rsid w:val="00AF4157"/>
    <w:rsid w:val="00B0015C"/>
    <w:rsid w:val="00B010C3"/>
    <w:rsid w:val="00B04AD9"/>
    <w:rsid w:val="00B12379"/>
    <w:rsid w:val="00B14FFA"/>
    <w:rsid w:val="00B160B0"/>
    <w:rsid w:val="00B169B6"/>
    <w:rsid w:val="00B25F33"/>
    <w:rsid w:val="00B36C3C"/>
    <w:rsid w:val="00B4299E"/>
    <w:rsid w:val="00B44E37"/>
    <w:rsid w:val="00B569CD"/>
    <w:rsid w:val="00B61711"/>
    <w:rsid w:val="00B62FD4"/>
    <w:rsid w:val="00B63F75"/>
    <w:rsid w:val="00B90F31"/>
    <w:rsid w:val="00BB35D6"/>
    <w:rsid w:val="00BB5D29"/>
    <w:rsid w:val="00BC31A2"/>
    <w:rsid w:val="00BC34E4"/>
    <w:rsid w:val="00BD619E"/>
    <w:rsid w:val="00BE3EE0"/>
    <w:rsid w:val="00BE78E8"/>
    <w:rsid w:val="00C00510"/>
    <w:rsid w:val="00C00F58"/>
    <w:rsid w:val="00C11004"/>
    <w:rsid w:val="00C12AF6"/>
    <w:rsid w:val="00C14B47"/>
    <w:rsid w:val="00C572BA"/>
    <w:rsid w:val="00C8102F"/>
    <w:rsid w:val="00C86EEC"/>
    <w:rsid w:val="00CA0D3D"/>
    <w:rsid w:val="00CA1ACE"/>
    <w:rsid w:val="00CA23B1"/>
    <w:rsid w:val="00CA500D"/>
    <w:rsid w:val="00CA63B5"/>
    <w:rsid w:val="00CB7167"/>
    <w:rsid w:val="00CD139D"/>
    <w:rsid w:val="00CD2099"/>
    <w:rsid w:val="00CD7051"/>
    <w:rsid w:val="00CD7626"/>
    <w:rsid w:val="00CE0E9C"/>
    <w:rsid w:val="00CF11EF"/>
    <w:rsid w:val="00D111A6"/>
    <w:rsid w:val="00D2045A"/>
    <w:rsid w:val="00D340AF"/>
    <w:rsid w:val="00D57831"/>
    <w:rsid w:val="00D61016"/>
    <w:rsid w:val="00D657CA"/>
    <w:rsid w:val="00D67E9D"/>
    <w:rsid w:val="00D762BE"/>
    <w:rsid w:val="00D774C2"/>
    <w:rsid w:val="00D8112D"/>
    <w:rsid w:val="00D838FB"/>
    <w:rsid w:val="00D9528B"/>
    <w:rsid w:val="00DA13E1"/>
    <w:rsid w:val="00DC2700"/>
    <w:rsid w:val="00DD08BD"/>
    <w:rsid w:val="00DD6D84"/>
    <w:rsid w:val="00DE1AB7"/>
    <w:rsid w:val="00E14FED"/>
    <w:rsid w:val="00E263A1"/>
    <w:rsid w:val="00E401FC"/>
    <w:rsid w:val="00E5173C"/>
    <w:rsid w:val="00E532ED"/>
    <w:rsid w:val="00E547C4"/>
    <w:rsid w:val="00E64470"/>
    <w:rsid w:val="00EC0FF6"/>
    <w:rsid w:val="00ED579D"/>
    <w:rsid w:val="00EE2696"/>
    <w:rsid w:val="00EF1274"/>
    <w:rsid w:val="00EF184F"/>
    <w:rsid w:val="00F04C8C"/>
    <w:rsid w:val="00F06C09"/>
    <w:rsid w:val="00F1437D"/>
    <w:rsid w:val="00F25020"/>
    <w:rsid w:val="00F270E6"/>
    <w:rsid w:val="00F30CA6"/>
    <w:rsid w:val="00F35071"/>
    <w:rsid w:val="00F56053"/>
    <w:rsid w:val="00F71D1F"/>
    <w:rsid w:val="00F75D3B"/>
    <w:rsid w:val="00F87919"/>
    <w:rsid w:val="00FB4A4C"/>
    <w:rsid w:val="00FC4C8B"/>
    <w:rsid w:val="00FD2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E1EF2"/>
  <w15:chartTrackingRefBased/>
  <w15:docId w15:val="{CF3DCA21-F276-4458-978D-43DCBBB6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03F"/>
  </w:style>
  <w:style w:type="paragraph" w:styleId="Footer">
    <w:name w:val="footer"/>
    <w:basedOn w:val="Normal"/>
    <w:link w:val="FooterChar"/>
    <w:uiPriority w:val="99"/>
    <w:unhideWhenUsed/>
    <w:rsid w:val="00310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03F"/>
  </w:style>
  <w:style w:type="table" w:styleId="TableGrid">
    <w:name w:val="Table Grid"/>
    <w:basedOn w:val="TableNormal"/>
    <w:uiPriority w:val="39"/>
    <w:rsid w:val="006C4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01B"/>
    <w:pPr>
      <w:ind w:left="720"/>
      <w:contextualSpacing/>
    </w:pPr>
  </w:style>
  <w:style w:type="character" w:styleId="Hyperlink">
    <w:name w:val="Hyperlink"/>
    <w:basedOn w:val="DefaultParagraphFont"/>
    <w:uiPriority w:val="99"/>
    <w:semiHidden/>
    <w:unhideWhenUsed/>
    <w:rsid w:val="006F09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694191">
      <w:bodyDiv w:val="1"/>
      <w:marLeft w:val="0"/>
      <w:marRight w:val="0"/>
      <w:marTop w:val="0"/>
      <w:marBottom w:val="0"/>
      <w:divBdr>
        <w:top w:val="none" w:sz="0" w:space="0" w:color="auto"/>
        <w:left w:val="none" w:sz="0" w:space="0" w:color="auto"/>
        <w:bottom w:val="none" w:sz="0" w:space="0" w:color="auto"/>
        <w:right w:val="none" w:sz="0" w:space="0" w:color="auto"/>
      </w:divBdr>
    </w:div>
    <w:div w:id="152878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www.dualos.co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s://www.linkedin.com/in/claudesweeton?lipi=urn%3Ali%3Apage%3Ad_flagship3_profile_view_base_contact_details%3BF6vcFGVLQqCb1Gi%2BaLHjrA%3D%3D" TargetMode="External"/><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claude.sweeton@dualos.com"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CBC61A79B6405B969EB3CB9855C3DF"/>
        <w:category>
          <w:name w:val="General"/>
          <w:gallery w:val="placeholder"/>
        </w:category>
        <w:types>
          <w:type w:val="bbPlcHdr"/>
        </w:types>
        <w:behaviors>
          <w:behavior w:val="content"/>
        </w:behaviors>
        <w:guid w:val="{D559C727-2256-4CA1-A401-17B1E67D9B69}"/>
      </w:docPartPr>
      <w:docPartBody>
        <w:p w:rsidR="00D84C6B" w:rsidRDefault="000D7258" w:rsidP="000D7258">
          <w:pPr>
            <w:pStyle w:val="ADCBC61A79B6405B969EB3CB9855C3DF"/>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258"/>
    <w:rsid w:val="00001FE7"/>
    <w:rsid w:val="0002065E"/>
    <w:rsid w:val="00071492"/>
    <w:rsid w:val="000B44A2"/>
    <w:rsid w:val="000D7258"/>
    <w:rsid w:val="000E20EC"/>
    <w:rsid w:val="00155793"/>
    <w:rsid w:val="001C020E"/>
    <w:rsid w:val="001C1548"/>
    <w:rsid w:val="001C15CE"/>
    <w:rsid w:val="00266C07"/>
    <w:rsid w:val="003F4976"/>
    <w:rsid w:val="004054C0"/>
    <w:rsid w:val="00443C5E"/>
    <w:rsid w:val="00477D47"/>
    <w:rsid w:val="004909BB"/>
    <w:rsid w:val="004F6774"/>
    <w:rsid w:val="00560D46"/>
    <w:rsid w:val="005627A2"/>
    <w:rsid w:val="00572F2C"/>
    <w:rsid w:val="005A0CBC"/>
    <w:rsid w:val="005B01F4"/>
    <w:rsid w:val="005B3598"/>
    <w:rsid w:val="005F52A7"/>
    <w:rsid w:val="006040BD"/>
    <w:rsid w:val="0061373B"/>
    <w:rsid w:val="0063596F"/>
    <w:rsid w:val="00672420"/>
    <w:rsid w:val="00690C56"/>
    <w:rsid w:val="006928B7"/>
    <w:rsid w:val="00696BC2"/>
    <w:rsid w:val="006A36AF"/>
    <w:rsid w:val="006A721D"/>
    <w:rsid w:val="006D23D1"/>
    <w:rsid w:val="00721C33"/>
    <w:rsid w:val="00814C45"/>
    <w:rsid w:val="00883FE7"/>
    <w:rsid w:val="008E0A56"/>
    <w:rsid w:val="00924EDA"/>
    <w:rsid w:val="00965214"/>
    <w:rsid w:val="00975D80"/>
    <w:rsid w:val="009B1064"/>
    <w:rsid w:val="009D0E6B"/>
    <w:rsid w:val="00A02BDD"/>
    <w:rsid w:val="00B04EB0"/>
    <w:rsid w:val="00B26963"/>
    <w:rsid w:val="00B37AC0"/>
    <w:rsid w:val="00B55E6E"/>
    <w:rsid w:val="00B70407"/>
    <w:rsid w:val="00C505AE"/>
    <w:rsid w:val="00C944ED"/>
    <w:rsid w:val="00CB7A42"/>
    <w:rsid w:val="00CC7FEF"/>
    <w:rsid w:val="00D6339E"/>
    <w:rsid w:val="00D77DDE"/>
    <w:rsid w:val="00D84C6B"/>
    <w:rsid w:val="00D90F8F"/>
    <w:rsid w:val="00E03880"/>
    <w:rsid w:val="00E76FBA"/>
    <w:rsid w:val="00E97EA8"/>
    <w:rsid w:val="00EA0406"/>
    <w:rsid w:val="00EC679B"/>
    <w:rsid w:val="00F76D1F"/>
    <w:rsid w:val="00FB0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CBC61A79B6405B969EB3CB9855C3DF">
    <w:name w:val="ADCBC61A79B6405B969EB3CB9855C3DF"/>
    <w:rsid w:val="000D72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5258</TotalTime>
  <Pages>1</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06/2025                                          www.dualos.com</dc:creator>
  <cp:keywords/>
  <dc:description/>
  <cp:lastModifiedBy>Claude Sweeton</cp:lastModifiedBy>
  <cp:revision>73</cp:revision>
  <cp:lastPrinted>2023-01-06T02:02:00Z</cp:lastPrinted>
  <dcterms:created xsi:type="dcterms:W3CDTF">2022-12-04T15:02:00Z</dcterms:created>
  <dcterms:modified xsi:type="dcterms:W3CDTF">2025-07-19T15:05:00Z</dcterms:modified>
</cp:coreProperties>
</file>